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20690" w14:textId="675F257D" w:rsidR="004A1950" w:rsidRDefault="00805ADB">
      <w:pPr>
        <w:pStyle w:val="Title"/>
      </w:pPr>
      <w:r>
        <w:rPr>
          <w:noProof/>
          <w:sz w:val="20"/>
        </w:rPr>
        <w:drawing>
          <wp:inline distT="0" distB="0" distL="0" distR="0" wp14:anchorId="482E22B9" wp14:editId="2CF6E5C8">
            <wp:extent cx="965514" cy="965514"/>
            <wp:effectExtent l="0" t="0" r="0" b="0"/>
            <wp:docPr id="184288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88369" name="Picture 1842883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508" cy="99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7988" w14:textId="5F0B9E8B" w:rsidR="004A1950" w:rsidRDefault="00000000">
      <w:pPr>
        <w:pStyle w:val="BodyText"/>
        <w:spacing w:before="280"/>
        <w:ind w:right="115"/>
        <w:jc w:val="both"/>
      </w:pPr>
      <w:r>
        <w:t xml:space="preserve">By downloading, browsing, </w:t>
      </w:r>
      <w:r w:rsidR="00805ADB">
        <w:t>accessing,</w:t>
      </w:r>
      <w:r>
        <w:t xml:space="preserve"> or using this </w:t>
      </w:r>
      <w:r w:rsidR="00734E85">
        <w:t xml:space="preserve">EVP Charger </w:t>
      </w:r>
      <w:r>
        <w:t xml:space="preserve">mobile application, you confirm that you have read, </w:t>
      </w:r>
      <w:proofErr w:type="gramStart"/>
      <w:r>
        <w:t>understood</w:t>
      </w:r>
      <w:proofErr w:type="gramEnd"/>
      <w:r>
        <w:t xml:space="preserve"> and agree to be</w:t>
      </w:r>
      <w:r>
        <w:rPr>
          <w:spacing w:val="1"/>
        </w:rPr>
        <w:t xml:space="preserve"> </w:t>
      </w:r>
      <w:r>
        <w:t>bound by these Terms and Conditions of Use. You must ensure read the Terms of use</w:t>
      </w:r>
      <w:r>
        <w:rPr>
          <w:spacing w:val="1"/>
        </w:rPr>
        <w:t xml:space="preserve"> </w:t>
      </w:r>
      <w:r>
        <w:t>carefully before downloading, registering, accessing, browsing, or using the mobile</w:t>
      </w:r>
      <w:r>
        <w:rPr>
          <w:spacing w:val="1"/>
        </w:rPr>
        <w:t xml:space="preserve"> </w:t>
      </w:r>
      <w:r>
        <w:t>application. We reserve the right to amend these terms and conditions at any time. If</w:t>
      </w:r>
      <w:r>
        <w:rPr>
          <w:spacing w:val="1"/>
        </w:rPr>
        <w:t xml:space="preserve"> </w:t>
      </w:r>
      <w:r>
        <w:t>you disagree with any of these Terms and Conditions of Use, you must immediately</w:t>
      </w:r>
      <w:r>
        <w:rPr>
          <w:spacing w:val="1"/>
        </w:rPr>
        <w:t xml:space="preserve"> </w:t>
      </w:r>
      <w:r>
        <w:t>discontinue your access to the Mobile Application and your use of the services offered</w:t>
      </w:r>
      <w:r>
        <w:rPr>
          <w:spacing w:val="-65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Mobile</w:t>
      </w:r>
      <w:r>
        <w:rPr>
          <w:spacing w:val="-11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(“Services”)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charging</w:t>
      </w:r>
      <w:r>
        <w:rPr>
          <w:spacing w:val="-10"/>
        </w:rPr>
        <w:t xml:space="preserve"> </w:t>
      </w:r>
      <w:r>
        <w:t>services.</w:t>
      </w:r>
      <w:r>
        <w:rPr>
          <w:spacing w:val="-14"/>
        </w:rPr>
        <w:t xml:space="preserve"> </w:t>
      </w:r>
      <w:r>
        <w:t>Continued</w:t>
      </w:r>
      <w:r>
        <w:rPr>
          <w:spacing w:val="-13"/>
        </w:rPr>
        <w:t xml:space="preserve"> </w:t>
      </w:r>
      <w:r>
        <w:t>use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Mobile Application will constitute acceptance of these Terms and Conditions of Use,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amended</w:t>
      </w:r>
      <w:r>
        <w:rPr>
          <w:spacing w:val="1"/>
        </w:rPr>
        <w:t xml:space="preserve"> </w:t>
      </w:r>
      <w:r>
        <w:t>from time to</w:t>
      </w:r>
      <w:r>
        <w:rPr>
          <w:spacing w:val="1"/>
        </w:rPr>
        <w:t xml:space="preserve"> </w:t>
      </w:r>
      <w:r>
        <w:t>time.</w:t>
      </w:r>
    </w:p>
    <w:p w14:paraId="1F3D5197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0E6FD903" w14:textId="0C33AE2F" w:rsidR="004A1950" w:rsidRDefault="00000000">
      <w:pPr>
        <w:pStyle w:val="BodyText"/>
        <w:ind w:right="114"/>
        <w:jc w:val="both"/>
      </w:pPr>
      <w:r>
        <w:t>If</w:t>
      </w:r>
      <w:r>
        <w:rPr>
          <w:spacing w:val="-11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create</w:t>
      </w:r>
      <w:r>
        <w:rPr>
          <w:spacing w:val="-9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account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Mobile</w:t>
      </w:r>
      <w:r>
        <w:rPr>
          <w:spacing w:val="-9"/>
        </w:rPr>
        <w:t xml:space="preserve"> </w:t>
      </w:r>
      <w:r>
        <w:t>Application,</w:t>
      </w:r>
      <w:r>
        <w:rPr>
          <w:spacing w:val="-11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maintaining</w:t>
      </w:r>
      <w:r>
        <w:rPr>
          <w:spacing w:val="-65"/>
        </w:rPr>
        <w:t xml:space="preserve"> </w:t>
      </w:r>
      <w:r>
        <w:t>the security of your account and you are fully responsible for all activities that occur</w:t>
      </w:r>
      <w:r>
        <w:rPr>
          <w:spacing w:val="1"/>
        </w:rPr>
        <w:t xml:space="preserve"> </w:t>
      </w:r>
      <w:r>
        <w:t>under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account</w:t>
      </w:r>
      <w:r>
        <w:rPr>
          <w:spacing w:val="-1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other</w:t>
      </w:r>
      <w:r>
        <w:rPr>
          <w:spacing w:val="-14"/>
        </w:rPr>
        <w:t xml:space="preserve"> </w:t>
      </w:r>
      <w:r>
        <w:t>actions</w:t>
      </w:r>
      <w:r>
        <w:rPr>
          <w:spacing w:val="-14"/>
        </w:rPr>
        <w:t xml:space="preserve"> </w:t>
      </w:r>
      <w:r>
        <w:t>taken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connection</w:t>
      </w:r>
      <w:r>
        <w:rPr>
          <w:spacing w:val="-13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it.</w:t>
      </w:r>
      <w:r>
        <w:rPr>
          <w:spacing w:val="-15"/>
        </w:rPr>
        <w:t xml:space="preserve"> </w:t>
      </w:r>
      <w:r>
        <w:t>The</w:t>
      </w:r>
      <w:r w:rsidR="00734E85">
        <w:rPr>
          <w:spacing w:val="-7"/>
        </w:rPr>
        <w:t xml:space="preserve"> </w:t>
      </w:r>
      <w:r w:rsidR="00734E85">
        <w:t xml:space="preserve">EVP Charger </w:t>
      </w:r>
      <w:r>
        <w:rPr>
          <w:spacing w:val="-1"/>
        </w:rPr>
        <w:t>mobile</w:t>
      </w:r>
      <w:r>
        <w:rPr>
          <w:spacing w:val="-16"/>
        </w:rPr>
        <w:t xml:space="preserve"> </w:t>
      </w:r>
      <w:r>
        <w:rPr>
          <w:spacing w:val="-1"/>
        </w:rPr>
        <w:t>application</w:t>
      </w:r>
      <w:r>
        <w:rPr>
          <w:spacing w:val="-17"/>
        </w:rPr>
        <w:t xml:space="preserve"> </w:t>
      </w:r>
      <w:r>
        <w:rPr>
          <w:spacing w:val="-1"/>
        </w:rPr>
        <w:t>Services</w:t>
      </w:r>
      <w:r>
        <w:rPr>
          <w:spacing w:val="-15"/>
        </w:rPr>
        <w:t xml:space="preserve"> </w:t>
      </w:r>
      <w:r>
        <w:rPr>
          <w:spacing w:val="-1"/>
        </w:rPr>
        <w:t>are</w:t>
      </w:r>
      <w:r>
        <w:rPr>
          <w:spacing w:val="-17"/>
        </w:rPr>
        <w:t xml:space="preserve"> </w:t>
      </w:r>
      <w:r>
        <w:rPr>
          <w:spacing w:val="-1"/>
        </w:rPr>
        <w:t>not</w:t>
      </w:r>
      <w:r>
        <w:rPr>
          <w:spacing w:val="-19"/>
        </w:rPr>
        <w:t xml:space="preserve"> </w:t>
      </w:r>
      <w:r>
        <w:rPr>
          <w:spacing w:val="-1"/>
        </w:rPr>
        <w:t>available</w:t>
      </w:r>
      <w:r>
        <w:rPr>
          <w:spacing w:val="-18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persons</w:t>
      </w:r>
      <w:r>
        <w:rPr>
          <w:spacing w:val="-18"/>
        </w:rPr>
        <w:t xml:space="preserve"> </w:t>
      </w:r>
      <w:r>
        <w:t>under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age</w:t>
      </w:r>
      <w:r>
        <w:rPr>
          <w:spacing w:val="-16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18</w:t>
      </w:r>
      <w:r>
        <w:rPr>
          <w:spacing w:val="-15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anyone</w:t>
      </w:r>
      <w:r>
        <w:rPr>
          <w:spacing w:val="-65"/>
        </w:rPr>
        <w:t xml:space="preserve"> </w:t>
      </w:r>
      <w:r>
        <w:t xml:space="preserve">previously suspended or removed by </w:t>
      </w:r>
      <w:r w:rsidR="00734E85">
        <w:t>EVP Charger</w:t>
      </w:r>
      <w:r>
        <w:t xml:space="preserve"> from availing its Services or</w:t>
      </w:r>
      <w:r>
        <w:rPr>
          <w:spacing w:val="1"/>
        </w:rPr>
        <w:t xml:space="preserve"> </w:t>
      </w:r>
      <w:r>
        <w:t xml:space="preserve">accessing the </w:t>
      </w:r>
      <w:r w:rsidR="00734E85">
        <w:t>EVP Charger</w:t>
      </w:r>
      <w:r>
        <w:t xml:space="preserve"> Platform. By accepting the T&amp;Cs or by otherwise using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 w:rsidR="00734E85">
        <w:t>EVP Charger</w:t>
      </w:r>
      <w:r>
        <w:rPr>
          <w:spacing w:val="-8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Platform,</w:t>
      </w:r>
      <w:r>
        <w:rPr>
          <w:spacing w:val="-9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represent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least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years</w:t>
      </w:r>
      <w:r>
        <w:rPr>
          <w:spacing w:val="-65"/>
        </w:rPr>
        <w:t xml:space="preserve"> </w:t>
      </w:r>
      <w:r>
        <w:t xml:space="preserve">of age and have not been previously suspended or removed by </w:t>
      </w:r>
      <w:r w:rsidR="00734E85">
        <w:t>EVP Charger</w:t>
      </w:r>
      <w:r>
        <w:t>, or</w:t>
      </w:r>
      <w:r>
        <w:rPr>
          <w:spacing w:val="1"/>
        </w:rPr>
        <w:t xml:space="preserve"> </w:t>
      </w:r>
      <w:r>
        <w:t xml:space="preserve">disqualified for any other reason, from availing the </w:t>
      </w:r>
      <w:r w:rsidR="00734E85">
        <w:t xml:space="preserve">EVP Charger </w:t>
      </w:r>
      <w:r>
        <w:t>Services offered or</w:t>
      </w:r>
      <w:r>
        <w:rPr>
          <w:spacing w:val="-65"/>
        </w:rPr>
        <w:t xml:space="preserve"> </w:t>
      </w:r>
      <w:r>
        <w:t xml:space="preserve">using the </w:t>
      </w:r>
      <w:r w:rsidR="00734E85">
        <w:t xml:space="preserve">EVP Charger </w:t>
      </w:r>
      <w:r>
        <w:t>Platform.</w:t>
      </w:r>
    </w:p>
    <w:p w14:paraId="73E502AE" w14:textId="77777777" w:rsidR="004A1950" w:rsidRDefault="004A1950">
      <w:pPr>
        <w:pStyle w:val="BodyText"/>
        <w:spacing w:before="6"/>
        <w:ind w:left="0"/>
        <w:rPr>
          <w:sz w:val="24"/>
        </w:rPr>
      </w:pPr>
    </w:p>
    <w:p w14:paraId="33A4CF10" w14:textId="0D60C689" w:rsidR="004A1950" w:rsidRDefault="00000000">
      <w:pPr>
        <w:pStyle w:val="BodyText"/>
        <w:ind w:right="123"/>
        <w:jc w:val="both"/>
      </w:pPr>
      <w:r>
        <w:t>In the event that any user ID and/or password is used by you or issued to you by us</w:t>
      </w:r>
      <w:r>
        <w:rPr>
          <w:spacing w:val="1"/>
        </w:rPr>
        <w:t xml:space="preserve"> </w:t>
      </w:r>
      <w:r>
        <w:t>during the process of your signing up to be a user/member of the Mobile Application,</w:t>
      </w:r>
      <w:r>
        <w:rPr>
          <w:spacing w:val="1"/>
        </w:rPr>
        <w:t xml:space="preserve"> </w:t>
      </w:r>
      <w:r>
        <w:t>you shall protect the secrecy of such user ID and/or password at all times and shall</w:t>
      </w:r>
      <w:r>
        <w:rPr>
          <w:spacing w:val="1"/>
        </w:rPr>
        <w:t xml:space="preserve"> </w:t>
      </w:r>
      <w:r>
        <w:t>ensure that the user ID and/or password is not revealed or disclosed in any manner</w:t>
      </w:r>
      <w:r>
        <w:rPr>
          <w:spacing w:val="1"/>
        </w:rPr>
        <w:t xml:space="preserve"> </w:t>
      </w:r>
      <w:r>
        <w:t>whatsoever to any person. You should change your password from time to time to</w:t>
      </w:r>
      <w:r>
        <w:rPr>
          <w:spacing w:val="1"/>
        </w:rPr>
        <w:t xml:space="preserve"> </w:t>
      </w:r>
      <w:r>
        <w:t>enhance its security. You shall be fully responsible for all use and liability resulting</w:t>
      </w:r>
      <w:r>
        <w:rPr>
          <w:spacing w:val="1"/>
        </w:rPr>
        <w:t xml:space="preserve"> </w:t>
      </w:r>
      <w:r>
        <w:t>from access to this Mobile Application with your user ID and/or password. We shall</w:t>
      </w:r>
      <w:r>
        <w:rPr>
          <w:spacing w:val="1"/>
        </w:rPr>
        <w:t xml:space="preserve"> </w:t>
      </w:r>
      <w:r>
        <w:t>not be responsible for unauthorized transactions incurred by you arising from or in</w:t>
      </w:r>
      <w:r>
        <w:rPr>
          <w:spacing w:val="1"/>
        </w:rPr>
        <w:t xml:space="preserve"> </w:t>
      </w:r>
      <w:r>
        <w:t>connection with the misuse or disclosure of your user ID and/or password. In addition,</w:t>
      </w:r>
      <w:r>
        <w:rPr>
          <w:spacing w:val="-65"/>
        </w:rPr>
        <w:t xml:space="preserve"> </w:t>
      </w:r>
      <w:r>
        <w:t xml:space="preserve">you represent and warrant that you have the right, </w:t>
      </w:r>
      <w:r w:rsidR="00734E85">
        <w:t>authority,</w:t>
      </w:r>
      <w:r>
        <w:t xml:space="preserve"> and capacity to enter into</w:t>
      </w:r>
      <w:r>
        <w:rPr>
          <w:spacing w:val="1"/>
        </w:rPr>
        <w:t xml:space="preserve"> </w:t>
      </w:r>
      <w:r>
        <w:t>this Agreement for use of the services and to abide by all the T&amp;Cs as part of these</w:t>
      </w:r>
      <w:r>
        <w:rPr>
          <w:spacing w:val="1"/>
        </w:rPr>
        <w:t xml:space="preserve"> </w:t>
      </w:r>
      <w:r>
        <w:t>terms.</w:t>
      </w:r>
    </w:p>
    <w:p w14:paraId="54A86A69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5C071090" w14:textId="77777777" w:rsidR="004A1950" w:rsidRDefault="00000000">
      <w:pPr>
        <w:pStyle w:val="BodyText"/>
        <w:spacing w:before="1"/>
        <w:ind w:right="125"/>
        <w:jc w:val="both"/>
      </w:pPr>
      <w:r>
        <w:t>Any passwords or rights given to you to obtain information or other contents are not</w:t>
      </w:r>
      <w:r>
        <w:rPr>
          <w:spacing w:val="1"/>
        </w:rPr>
        <w:t xml:space="preserve"> </w:t>
      </w:r>
      <w:r>
        <w:t>transferable and may only be used by you. You must keep your password confidential</w:t>
      </w:r>
      <w:r>
        <w:rPr>
          <w:spacing w:val="1"/>
        </w:rPr>
        <w:t xml:space="preserve"> </w:t>
      </w:r>
      <w:r>
        <w:t>and immediately notify us if any unauthorized third party becomes aware of that</w:t>
      </w:r>
      <w:r>
        <w:rPr>
          <w:spacing w:val="1"/>
        </w:rPr>
        <w:t xml:space="preserve"> </w:t>
      </w:r>
      <w:r>
        <w:t>password</w:t>
      </w:r>
      <w:r>
        <w:rPr>
          <w:spacing w:val="23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t>if</w:t>
      </w:r>
      <w:r>
        <w:rPr>
          <w:spacing w:val="21"/>
        </w:rPr>
        <w:t xml:space="preserve"> </w:t>
      </w:r>
      <w:r>
        <w:t>there</w:t>
      </w:r>
      <w:r>
        <w:rPr>
          <w:spacing w:val="22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any</w:t>
      </w:r>
      <w:r>
        <w:rPr>
          <w:spacing w:val="21"/>
        </w:rPr>
        <w:t xml:space="preserve"> </w:t>
      </w:r>
      <w:r>
        <w:t>unauthorized</w:t>
      </w:r>
      <w:r>
        <w:rPr>
          <w:spacing w:val="22"/>
        </w:rPr>
        <w:t xml:space="preserve"> </w:t>
      </w:r>
      <w:r>
        <w:t>use</w:t>
      </w:r>
      <w:r>
        <w:rPr>
          <w:spacing w:val="22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your</w:t>
      </w:r>
      <w:r>
        <w:rPr>
          <w:spacing w:val="22"/>
        </w:rPr>
        <w:t xml:space="preserve"> </w:t>
      </w:r>
      <w:r>
        <w:t>email</w:t>
      </w:r>
      <w:r>
        <w:rPr>
          <w:spacing w:val="21"/>
        </w:rPr>
        <w:t xml:space="preserve"> </w:t>
      </w:r>
      <w:r>
        <w:t>address</w:t>
      </w:r>
      <w:r>
        <w:rPr>
          <w:spacing w:val="22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any</w:t>
      </w:r>
      <w:r>
        <w:rPr>
          <w:spacing w:val="20"/>
        </w:rPr>
        <w:t xml:space="preserve"> </w:t>
      </w:r>
      <w:r>
        <w:t>breach</w:t>
      </w:r>
      <w:r>
        <w:rPr>
          <w:spacing w:val="20"/>
        </w:rPr>
        <w:t xml:space="preserve"> </w:t>
      </w:r>
      <w:r>
        <w:t>of</w:t>
      </w:r>
    </w:p>
    <w:p w14:paraId="16135D06" w14:textId="77777777" w:rsidR="004A1950" w:rsidRDefault="004A1950">
      <w:pPr>
        <w:jc w:val="both"/>
        <w:sectPr w:rsidR="004A1950" w:rsidSect="007D4672">
          <w:type w:val="continuous"/>
          <w:pgSz w:w="12240" w:h="15840"/>
          <w:pgMar w:top="1380" w:right="1320" w:bottom="280" w:left="1340" w:header="720" w:footer="720" w:gutter="0"/>
          <w:cols w:space="720"/>
        </w:sectPr>
      </w:pPr>
    </w:p>
    <w:p w14:paraId="7FE47A8E" w14:textId="61E38D7D" w:rsidR="004A1950" w:rsidRDefault="00000000">
      <w:pPr>
        <w:pStyle w:val="BodyText"/>
        <w:spacing w:before="60"/>
        <w:ind w:right="123"/>
        <w:jc w:val="both"/>
      </w:pPr>
      <w:r>
        <w:lastRenderedPageBreak/>
        <w:t xml:space="preserve">security is known to you. You agree that any person to whom your </w:t>
      </w:r>
      <w:r w:rsidR="00734E85">
        <w:t>username</w:t>
      </w:r>
      <w:r>
        <w:t xml:space="preserve"> or</w:t>
      </w:r>
      <w:r>
        <w:rPr>
          <w:spacing w:val="1"/>
        </w:rPr>
        <w:t xml:space="preserve"> </w:t>
      </w:r>
      <w:r>
        <w:rPr>
          <w:spacing w:val="-1"/>
        </w:rPr>
        <w:t>password</w:t>
      </w:r>
      <w:r>
        <w:rPr>
          <w:spacing w:val="-15"/>
        </w:rPr>
        <w:t xml:space="preserve"> </w:t>
      </w:r>
      <w:r>
        <w:rPr>
          <w:spacing w:val="-1"/>
        </w:rPr>
        <w:t>is</w:t>
      </w:r>
      <w:r>
        <w:rPr>
          <w:spacing w:val="-16"/>
        </w:rPr>
        <w:t xml:space="preserve"> </w:t>
      </w:r>
      <w:r>
        <w:rPr>
          <w:spacing w:val="-1"/>
        </w:rPr>
        <w:t>disclosed</w:t>
      </w:r>
      <w:r>
        <w:rPr>
          <w:spacing w:val="-14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authorized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act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your</w:t>
      </w:r>
      <w:r>
        <w:rPr>
          <w:spacing w:val="-15"/>
        </w:rPr>
        <w:t xml:space="preserve"> </w:t>
      </w:r>
      <w:r>
        <w:t>agent</w:t>
      </w:r>
      <w:r>
        <w:rPr>
          <w:spacing w:val="-17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purposes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using</w:t>
      </w:r>
      <w:r>
        <w:rPr>
          <w:spacing w:val="-14"/>
        </w:rPr>
        <w:t xml:space="preserve"> </w:t>
      </w:r>
      <w:r>
        <w:t>(and/or</w:t>
      </w:r>
      <w:r>
        <w:rPr>
          <w:spacing w:val="-65"/>
        </w:rPr>
        <w:t xml:space="preserve"> </w:t>
      </w:r>
      <w:r>
        <w:t>transacting</w:t>
      </w:r>
      <w:r>
        <w:rPr>
          <w:spacing w:val="1"/>
        </w:rPr>
        <w:t xml:space="preserve"> </w:t>
      </w:r>
      <w:r>
        <w:t>via)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Mobile</w:t>
      </w:r>
      <w:r>
        <w:rPr>
          <w:spacing w:val="1"/>
        </w:rPr>
        <w:t xml:space="preserve"> </w:t>
      </w:r>
      <w:r>
        <w:t>Application.</w:t>
      </w:r>
      <w:r>
        <w:rPr>
          <w:spacing w:val="1"/>
        </w:rPr>
        <w:t xml:space="preserve"> </w:t>
      </w:r>
      <w:r>
        <w:t>Maintenance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confidentiality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password</w:t>
      </w:r>
      <w:r>
        <w:rPr>
          <w:spacing w:val="1"/>
        </w:rPr>
        <w:t xml:space="preserve"> </w:t>
      </w:r>
      <w:r>
        <w:t>is your</w:t>
      </w:r>
      <w:r>
        <w:rPr>
          <w:spacing w:val="-4"/>
        </w:rPr>
        <w:t xml:space="preserve"> </w:t>
      </w:r>
      <w:r>
        <w:t>responsibility.</w:t>
      </w:r>
    </w:p>
    <w:p w14:paraId="7B3E8F72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2A11FDFA" w14:textId="77777777" w:rsidR="004A1950" w:rsidRDefault="00000000">
      <w:pPr>
        <w:pStyle w:val="BodyText"/>
        <w:ind w:right="121"/>
        <w:jc w:val="both"/>
      </w:pPr>
      <w:r>
        <w:t>If you suspect that your password has been compromised in any manner, you shall</w:t>
      </w:r>
      <w:r>
        <w:rPr>
          <w:spacing w:val="1"/>
        </w:rPr>
        <w:t xml:space="preserve"> </w:t>
      </w:r>
      <w:r>
        <w:t>immediately inform us and change your password. We may, but have no obligation to,</w:t>
      </w:r>
      <w:r>
        <w:rPr>
          <w:spacing w:val="-65"/>
        </w:rPr>
        <w:t xml:space="preserve"> </w:t>
      </w:r>
      <w:r>
        <w:t>monitor and review new accounts before you may sign in and use our Services.</w:t>
      </w:r>
      <w:r>
        <w:rPr>
          <w:spacing w:val="1"/>
        </w:rPr>
        <w:t xml:space="preserve"> </w:t>
      </w:r>
      <w:r>
        <w:t>Providing false contact information of any kind may result in the termination of your</w:t>
      </w:r>
      <w:r>
        <w:rPr>
          <w:spacing w:val="1"/>
        </w:rPr>
        <w:t xml:space="preserve"> </w:t>
      </w:r>
      <w:r>
        <w:t>account. You must immediately notify us of any unauthorized uses of your account or</w:t>
      </w:r>
      <w:r>
        <w:rPr>
          <w:spacing w:val="1"/>
        </w:rPr>
        <w:t xml:space="preserve"> </w:t>
      </w:r>
      <w:r>
        <w:t>any other breaches of security. We will not be liable for any acts or omissions by you,</w:t>
      </w:r>
      <w:r>
        <w:rPr>
          <w:spacing w:val="1"/>
        </w:rPr>
        <w:t xml:space="preserve"> </w:t>
      </w:r>
      <w:r>
        <w:t>including any damages of any kind incurred as a result of such acts or omissions by</w:t>
      </w:r>
      <w:r>
        <w:rPr>
          <w:spacing w:val="1"/>
        </w:rPr>
        <w:t xml:space="preserve"> </w:t>
      </w:r>
      <w:r>
        <w:t>you.</w:t>
      </w:r>
    </w:p>
    <w:p w14:paraId="0F493983" w14:textId="77777777" w:rsidR="004A1950" w:rsidRDefault="004A1950">
      <w:pPr>
        <w:pStyle w:val="BodyText"/>
        <w:spacing w:before="5"/>
        <w:ind w:left="0"/>
        <w:rPr>
          <w:sz w:val="24"/>
        </w:rPr>
      </w:pPr>
    </w:p>
    <w:p w14:paraId="07301A54" w14:textId="37C39CDD" w:rsidR="004A1950" w:rsidRDefault="00000000">
      <w:pPr>
        <w:pStyle w:val="BodyText"/>
        <w:ind w:right="116"/>
        <w:jc w:val="both"/>
      </w:pPr>
      <w:r>
        <w:t>Finally, you shall not impersonate any person or entity, or falsely state or otherwise</w:t>
      </w:r>
      <w:r>
        <w:rPr>
          <w:spacing w:val="1"/>
        </w:rPr>
        <w:t xml:space="preserve"> </w:t>
      </w:r>
      <w:r>
        <w:t>misrepresent your identity, age or affiliation with any person or entity. In the event of</w:t>
      </w:r>
      <w:r>
        <w:rPr>
          <w:spacing w:val="1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violation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T&amp;Cs,</w:t>
      </w:r>
      <w:r>
        <w:rPr>
          <w:spacing w:val="-10"/>
        </w:rPr>
        <w:t xml:space="preserve"> </w:t>
      </w:r>
      <w:r w:rsidR="00734E85">
        <w:t xml:space="preserve">EVP Charger </w:t>
      </w:r>
      <w:r>
        <w:t>reserves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right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suspend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permanently</w:t>
      </w:r>
      <w:r>
        <w:rPr>
          <w:spacing w:val="-65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availing</w:t>
      </w:r>
      <w:r>
        <w:rPr>
          <w:spacing w:val="1"/>
        </w:rPr>
        <w:t xml:space="preserve"> </w:t>
      </w:r>
      <w:r w:rsidR="00734E85">
        <w:t xml:space="preserve">EVP Charger </w:t>
      </w:r>
      <w:r>
        <w:t>Services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 w:rsidR="00734E85">
        <w:t xml:space="preserve">EVP Charger </w:t>
      </w:r>
      <w:r>
        <w:t>Platform.</w:t>
      </w:r>
    </w:p>
    <w:p w14:paraId="5B6EC3C8" w14:textId="77777777" w:rsidR="004A1950" w:rsidRDefault="004A1950">
      <w:pPr>
        <w:pStyle w:val="BodyText"/>
        <w:spacing w:before="3"/>
        <w:ind w:left="0"/>
        <w:rPr>
          <w:sz w:val="24"/>
        </w:rPr>
      </w:pPr>
    </w:p>
    <w:p w14:paraId="4359C37F" w14:textId="56C34795" w:rsidR="004A1950" w:rsidRDefault="00000000">
      <w:pPr>
        <w:pStyle w:val="BodyText"/>
        <w:ind w:right="113"/>
        <w:jc w:val="both"/>
      </w:pPr>
      <w:r>
        <w:t>Although</w:t>
      </w:r>
      <w:r>
        <w:rPr>
          <w:spacing w:val="-9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Mobile</w:t>
      </w:r>
      <w:r>
        <w:rPr>
          <w:spacing w:val="-12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link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other</w:t>
      </w:r>
      <w:r>
        <w:rPr>
          <w:spacing w:val="-9"/>
        </w:rPr>
        <w:t xml:space="preserve"> </w:t>
      </w:r>
      <w:r w:rsidR="00805ADB">
        <w:t>third</w:t>
      </w:r>
      <w:r w:rsidR="00805ADB">
        <w:rPr>
          <w:spacing w:val="-10"/>
        </w:rPr>
        <w:t>-party</w:t>
      </w:r>
      <w:r>
        <w:rPr>
          <w:spacing w:val="-11"/>
        </w:rPr>
        <w:t xml:space="preserve"> </w:t>
      </w:r>
      <w:r>
        <w:t>mobile</w:t>
      </w:r>
      <w:r>
        <w:rPr>
          <w:spacing w:val="-9"/>
        </w:rPr>
        <w:t xml:space="preserve"> </w:t>
      </w:r>
      <w:r>
        <w:t>applications,</w:t>
      </w:r>
      <w:r>
        <w:rPr>
          <w:spacing w:val="-12"/>
        </w:rPr>
        <w:t xml:space="preserve"> </w:t>
      </w:r>
      <w:r>
        <w:t>we</w:t>
      </w:r>
      <w:r>
        <w:rPr>
          <w:spacing w:val="-66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not,</w:t>
      </w:r>
      <w:r>
        <w:rPr>
          <w:spacing w:val="1"/>
        </w:rPr>
        <w:t xml:space="preserve"> </w:t>
      </w:r>
      <w:r>
        <w:t>directly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indirectly,</w:t>
      </w:r>
      <w:r>
        <w:rPr>
          <w:spacing w:val="1"/>
        </w:rPr>
        <w:t xml:space="preserve"> </w:t>
      </w:r>
      <w:r>
        <w:t>implying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approval,</w:t>
      </w:r>
      <w:r>
        <w:rPr>
          <w:spacing w:val="1"/>
        </w:rPr>
        <w:t xml:space="preserve"> </w:t>
      </w:r>
      <w:r>
        <w:t>association,</w:t>
      </w:r>
      <w:r>
        <w:rPr>
          <w:spacing w:val="1"/>
        </w:rPr>
        <w:t xml:space="preserve"> </w:t>
      </w:r>
      <w:r>
        <w:t>sponsorship,</w:t>
      </w:r>
      <w:r>
        <w:rPr>
          <w:spacing w:val="1"/>
        </w:rPr>
        <w:t xml:space="preserve"> </w:t>
      </w:r>
      <w:r>
        <w:t xml:space="preserve">endorsement, or affiliation with any linked </w:t>
      </w:r>
      <w:proofErr w:type="gramStart"/>
      <w:r>
        <w:t>third party</w:t>
      </w:r>
      <w:proofErr w:type="gramEnd"/>
      <w:r>
        <w:t xml:space="preserve"> mobile application, unless</w:t>
      </w:r>
      <w:r>
        <w:rPr>
          <w:spacing w:val="1"/>
        </w:rPr>
        <w:t xml:space="preserve"> </w:t>
      </w:r>
      <w:r>
        <w:t>specifically stated herein. We are not responsible for examining or evaluating, and we</w:t>
      </w:r>
      <w:r>
        <w:rPr>
          <w:spacing w:val="1"/>
        </w:rPr>
        <w:t xml:space="preserve"> </w:t>
      </w:r>
      <w:r>
        <w:t>do not warrant the offerings of, any businesses or individuals or the content of their</w:t>
      </w:r>
      <w:r>
        <w:rPr>
          <w:spacing w:val="1"/>
        </w:rPr>
        <w:t xml:space="preserve"> </w:t>
      </w:r>
      <w:r>
        <w:t>mobile applications. We do not assume any responsibility or liability for the actions,</w:t>
      </w:r>
      <w:r>
        <w:rPr>
          <w:spacing w:val="1"/>
        </w:rPr>
        <w:t xml:space="preserve"> </w:t>
      </w:r>
      <w:r>
        <w:t xml:space="preserve">products, services, and content of any other third-parties. </w:t>
      </w:r>
      <w:r w:rsidR="00734E85">
        <w:t>EVP Charger</w:t>
      </w:r>
      <w:r>
        <w:t xml:space="preserve"> does not</w:t>
      </w:r>
      <w:r>
        <w:rPr>
          <w:spacing w:val="1"/>
        </w:rPr>
        <w:t xml:space="preserve"> </w:t>
      </w:r>
      <w:r>
        <w:t>implicitly or explicitly support or endorse the sale or purchase of any products and</w:t>
      </w:r>
      <w:r>
        <w:rPr>
          <w:spacing w:val="1"/>
        </w:rPr>
        <w:t xml:space="preserve"> </w:t>
      </w:r>
      <w:r>
        <w:t>services of the third</w:t>
      </w:r>
      <w:r w:rsidR="00734E85">
        <w:t>-</w:t>
      </w:r>
      <w:r>
        <w:t xml:space="preserve">party mobile application. </w:t>
      </w:r>
      <w:r w:rsidR="00734E85">
        <w:t>EVP Charger</w:t>
      </w:r>
      <w:r>
        <w:t xml:space="preserve"> accepts no liability for</w:t>
      </w:r>
      <w:r>
        <w:rPr>
          <w:spacing w:val="1"/>
        </w:rPr>
        <w:t xml:space="preserve"> </w:t>
      </w:r>
      <w:r>
        <w:t xml:space="preserve">any errors or omissions of third </w:t>
      </w:r>
      <w:r w:rsidR="00734E85">
        <w:t>party’s</w:t>
      </w:r>
      <w:r>
        <w:t xml:space="preserve"> mobile applications in relation to the products</w:t>
      </w:r>
      <w:r>
        <w:rPr>
          <w:spacing w:val="1"/>
        </w:rPr>
        <w:t xml:space="preserve"> </w:t>
      </w:r>
      <w:r>
        <w:t>and services You should carefully review the legal statements and other conditions of</w:t>
      </w:r>
      <w:r>
        <w:rPr>
          <w:spacing w:val="1"/>
        </w:rPr>
        <w:t xml:space="preserve"> </w:t>
      </w:r>
      <w:r>
        <w:t>use of any mobile application which you access through a link from this Mobile</w:t>
      </w:r>
      <w:r>
        <w:rPr>
          <w:spacing w:val="1"/>
        </w:rPr>
        <w:t xml:space="preserve"> </w:t>
      </w:r>
      <w:r>
        <w:t>Application. Linking of the Mobile Application to any other mobile applications is at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risk.</w:t>
      </w:r>
    </w:p>
    <w:p w14:paraId="65ADB1EE" w14:textId="77777777" w:rsidR="004A1950" w:rsidRDefault="004A1950">
      <w:pPr>
        <w:pStyle w:val="BodyText"/>
        <w:spacing w:before="6"/>
        <w:ind w:left="0"/>
        <w:rPr>
          <w:sz w:val="24"/>
        </w:rPr>
      </w:pPr>
    </w:p>
    <w:p w14:paraId="538FECA6" w14:textId="77777777" w:rsidR="004A1950" w:rsidRDefault="00000000">
      <w:pPr>
        <w:pStyle w:val="BodyText"/>
        <w:ind w:right="116"/>
        <w:jc w:val="both"/>
      </w:pPr>
      <w:r>
        <w:t>In addition to other terms as set forth in the Agreement, you are prohibited from using</w:t>
      </w:r>
      <w:r>
        <w:rPr>
          <w:spacing w:val="-6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Mobile</w:t>
      </w:r>
      <w:r>
        <w:rPr>
          <w:spacing w:val="-13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t>Content:</w:t>
      </w:r>
      <w:r>
        <w:rPr>
          <w:spacing w:val="-13"/>
        </w:rPr>
        <w:t xml:space="preserve"> </w:t>
      </w:r>
      <w:r>
        <w:t>(a)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unlawful</w:t>
      </w:r>
      <w:r>
        <w:rPr>
          <w:spacing w:val="-13"/>
        </w:rPr>
        <w:t xml:space="preserve"> </w:t>
      </w:r>
      <w:r>
        <w:t>purpose;</w:t>
      </w:r>
      <w:r>
        <w:rPr>
          <w:spacing w:val="-14"/>
        </w:rPr>
        <w:t xml:space="preserve"> </w:t>
      </w:r>
      <w:r>
        <w:t>(b)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solicit</w:t>
      </w:r>
      <w:r>
        <w:rPr>
          <w:spacing w:val="-14"/>
        </w:rPr>
        <w:t xml:space="preserve"> </w:t>
      </w:r>
      <w:r>
        <w:t>others</w:t>
      </w:r>
      <w:r>
        <w:rPr>
          <w:spacing w:val="-65"/>
        </w:rPr>
        <w:t xml:space="preserve"> </w:t>
      </w:r>
      <w:r>
        <w:t>to perform or participate in any unlawful acts; (c) to violate any international, federal,</w:t>
      </w:r>
      <w:r>
        <w:rPr>
          <w:spacing w:val="1"/>
        </w:rPr>
        <w:t xml:space="preserve"> </w:t>
      </w:r>
      <w:r>
        <w:t>provincial or state regulations, rules, laws, or local ordinances, Notifications; (d) to</w:t>
      </w:r>
      <w:r>
        <w:rPr>
          <w:spacing w:val="1"/>
        </w:rPr>
        <w:t xml:space="preserve"> </w:t>
      </w:r>
      <w:r>
        <w:rPr>
          <w:spacing w:val="-1"/>
        </w:rPr>
        <w:t>infringe</w:t>
      </w:r>
      <w:r>
        <w:rPr>
          <w:spacing w:val="-18"/>
        </w:rPr>
        <w:t xml:space="preserve"> </w:t>
      </w:r>
      <w:r>
        <w:rPr>
          <w:spacing w:val="-1"/>
        </w:rPr>
        <w:t>upon</w:t>
      </w:r>
      <w:r>
        <w:rPr>
          <w:spacing w:val="-17"/>
        </w:rPr>
        <w:t xml:space="preserve"> </w:t>
      </w:r>
      <w:r>
        <w:rPr>
          <w:spacing w:val="-1"/>
        </w:rPr>
        <w:t>or</w:t>
      </w:r>
      <w:r>
        <w:rPr>
          <w:spacing w:val="-17"/>
        </w:rPr>
        <w:t xml:space="preserve"> </w:t>
      </w:r>
      <w:r>
        <w:rPr>
          <w:spacing w:val="-1"/>
        </w:rPr>
        <w:t>violate</w:t>
      </w:r>
      <w:r>
        <w:rPr>
          <w:spacing w:val="-16"/>
        </w:rPr>
        <w:t xml:space="preserve"> </w:t>
      </w:r>
      <w:r>
        <w:rPr>
          <w:spacing w:val="-1"/>
        </w:rPr>
        <w:t>our</w:t>
      </w:r>
      <w:r>
        <w:rPr>
          <w:spacing w:val="-15"/>
        </w:rPr>
        <w:t xml:space="preserve"> </w:t>
      </w:r>
      <w:r>
        <w:rPr>
          <w:spacing w:val="-1"/>
        </w:rPr>
        <w:t>intellectual</w:t>
      </w:r>
      <w:r>
        <w:rPr>
          <w:spacing w:val="-16"/>
        </w:rPr>
        <w:t xml:space="preserve"> </w:t>
      </w:r>
      <w:r>
        <w:rPr>
          <w:spacing w:val="-1"/>
        </w:rPr>
        <w:t>property</w:t>
      </w:r>
      <w:r>
        <w:rPr>
          <w:spacing w:val="-17"/>
        </w:rPr>
        <w:t xml:space="preserve"> </w:t>
      </w:r>
      <w:r>
        <w:t>rights</w:t>
      </w:r>
      <w:r>
        <w:rPr>
          <w:spacing w:val="-18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intellectual</w:t>
      </w:r>
      <w:r>
        <w:rPr>
          <w:spacing w:val="-16"/>
        </w:rPr>
        <w:t xml:space="preserve"> </w:t>
      </w:r>
      <w:r>
        <w:t>property</w:t>
      </w:r>
      <w:r>
        <w:rPr>
          <w:spacing w:val="-17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 others; (e) to harass, abuse, insult, harm, defame, slander, disparage, intimidate, or</w:t>
      </w:r>
      <w:r>
        <w:rPr>
          <w:spacing w:val="1"/>
        </w:rPr>
        <w:t xml:space="preserve"> </w:t>
      </w:r>
      <w:r>
        <w:t>discriminate</w:t>
      </w:r>
      <w:r>
        <w:rPr>
          <w:spacing w:val="-8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gender,</w:t>
      </w:r>
      <w:r>
        <w:rPr>
          <w:spacing w:val="-4"/>
        </w:rPr>
        <w:t xml:space="preserve"> </w:t>
      </w:r>
      <w:r>
        <w:t>sexual</w:t>
      </w:r>
      <w:r>
        <w:rPr>
          <w:spacing w:val="-7"/>
        </w:rPr>
        <w:t xml:space="preserve"> </w:t>
      </w:r>
      <w:r>
        <w:t>orientation,</w:t>
      </w:r>
      <w:r>
        <w:rPr>
          <w:spacing w:val="-8"/>
        </w:rPr>
        <w:t xml:space="preserve"> </w:t>
      </w:r>
      <w:r>
        <w:t>religion,</w:t>
      </w:r>
      <w:r>
        <w:rPr>
          <w:spacing w:val="-4"/>
        </w:rPr>
        <w:t xml:space="preserve"> </w:t>
      </w:r>
      <w:r>
        <w:t>ethnicity,</w:t>
      </w:r>
      <w:r>
        <w:rPr>
          <w:spacing w:val="-4"/>
        </w:rPr>
        <w:t xml:space="preserve"> </w:t>
      </w:r>
      <w:r>
        <w:t>race,</w:t>
      </w:r>
      <w:r>
        <w:rPr>
          <w:spacing w:val="-5"/>
        </w:rPr>
        <w:t xml:space="preserve"> </w:t>
      </w:r>
      <w:r>
        <w:t>age,</w:t>
      </w:r>
      <w:r>
        <w:rPr>
          <w:spacing w:val="-7"/>
        </w:rPr>
        <w:t xml:space="preserve"> </w:t>
      </w:r>
      <w:r>
        <w:t>national</w:t>
      </w:r>
    </w:p>
    <w:p w14:paraId="53767971" w14:textId="77777777" w:rsidR="004A1950" w:rsidRDefault="004A1950">
      <w:pPr>
        <w:jc w:val="both"/>
        <w:sectPr w:rsidR="004A1950" w:rsidSect="007D4672">
          <w:pgSz w:w="12240" w:h="15840"/>
          <w:pgMar w:top="1380" w:right="1320" w:bottom="280" w:left="1340" w:header="720" w:footer="720" w:gutter="0"/>
          <w:cols w:space="720"/>
        </w:sectPr>
      </w:pPr>
    </w:p>
    <w:p w14:paraId="031DB56D" w14:textId="77777777" w:rsidR="004A1950" w:rsidRDefault="00000000">
      <w:pPr>
        <w:pStyle w:val="BodyText"/>
        <w:spacing w:before="60"/>
        <w:ind w:right="113"/>
        <w:jc w:val="both"/>
      </w:pPr>
      <w:r>
        <w:lastRenderedPageBreak/>
        <w:t>origin,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disability;</w:t>
      </w:r>
      <w:r>
        <w:rPr>
          <w:spacing w:val="1"/>
        </w:rPr>
        <w:t xml:space="preserve"> </w:t>
      </w:r>
      <w:r>
        <w:t>(f)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submit</w:t>
      </w:r>
      <w:r>
        <w:rPr>
          <w:spacing w:val="1"/>
        </w:rPr>
        <w:t xml:space="preserve"> </w:t>
      </w:r>
      <w:r>
        <w:t>false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misleading</w:t>
      </w:r>
      <w:r>
        <w:rPr>
          <w:spacing w:val="1"/>
        </w:rPr>
        <w:t xml:space="preserve"> </w:t>
      </w:r>
      <w:r>
        <w:t>information-any</w:t>
      </w:r>
      <w:r>
        <w:rPr>
          <w:spacing w:val="-65"/>
        </w:rPr>
        <w:t xml:space="preserve"> </w:t>
      </w:r>
      <w:r>
        <w:t>misrepresentations’; (g) to upload or transmit viruses or any other type of malicious</w:t>
      </w:r>
      <w:r>
        <w:rPr>
          <w:spacing w:val="1"/>
        </w:rPr>
        <w:t xml:space="preserve"> </w:t>
      </w:r>
      <w:r>
        <w:t>code or any unauthorized modification of the application that will or intent to be used</w:t>
      </w:r>
      <w:r>
        <w:rPr>
          <w:spacing w:val="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way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affect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functionality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operation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Service</w:t>
      </w:r>
      <w:r>
        <w:rPr>
          <w:spacing w:val="-11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related</w:t>
      </w:r>
      <w:r>
        <w:rPr>
          <w:spacing w:val="-65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application,</w:t>
      </w:r>
      <w:r>
        <w:rPr>
          <w:spacing w:val="-6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mobile</w:t>
      </w:r>
      <w:r>
        <w:rPr>
          <w:spacing w:val="-6"/>
        </w:rPr>
        <w:t xml:space="preserve"> </w:t>
      </w:r>
      <w:r>
        <w:t>applications,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Internet;</w:t>
      </w:r>
      <w:r>
        <w:rPr>
          <w:spacing w:val="-6"/>
        </w:rPr>
        <w:t xml:space="preserve"> </w:t>
      </w:r>
      <w:r>
        <w:t>(h)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collect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track</w:t>
      </w:r>
      <w:r>
        <w:rPr>
          <w:spacing w:val="-5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personal information of others; (</w:t>
      </w:r>
      <w:proofErr w:type="spellStart"/>
      <w:r>
        <w:t>i</w:t>
      </w:r>
      <w:proofErr w:type="spellEnd"/>
      <w:r>
        <w:t>) to spam, phish, pretext, spider, crawl; (j) for any</w:t>
      </w:r>
      <w:r>
        <w:rPr>
          <w:spacing w:val="1"/>
        </w:rPr>
        <w:t xml:space="preserve"> </w:t>
      </w:r>
      <w:r>
        <w:t>obscene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immoral</w:t>
      </w:r>
      <w:r>
        <w:rPr>
          <w:spacing w:val="-11"/>
        </w:rPr>
        <w:t xml:space="preserve"> </w:t>
      </w:r>
      <w:r>
        <w:t>purpose;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(k)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interfere</w:t>
      </w:r>
      <w:r>
        <w:rPr>
          <w:spacing w:val="-10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circumvent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security</w:t>
      </w:r>
      <w:r>
        <w:rPr>
          <w:spacing w:val="-9"/>
        </w:rPr>
        <w:t xml:space="preserve"> </w:t>
      </w:r>
      <w:r>
        <w:t>features</w:t>
      </w:r>
      <w:r>
        <w:rPr>
          <w:spacing w:val="-65"/>
        </w:rPr>
        <w:t xml:space="preserve"> </w:t>
      </w:r>
      <w:r>
        <w:t>of the Service or any related mobile application, other mobile applications, or the</w:t>
      </w:r>
      <w:r>
        <w:rPr>
          <w:spacing w:val="1"/>
        </w:rPr>
        <w:t xml:space="preserve"> </w:t>
      </w:r>
      <w:r>
        <w:t>Internet.</w:t>
      </w:r>
      <w:r>
        <w:rPr>
          <w:spacing w:val="-12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reserve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terminate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related</w:t>
      </w:r>
      <w:r>
        <w:rPr>
          <w:spacing w:val="-11"/>
        </w:rPr>
        <w:t xml:space="preserve"> </w:t>
      </w:r>
      <w:r>
        <w:t>mobile</w:t>
      </w:r>
      <w:r>
        <w:rPr>
          <w:spacing w:val="-65"/>
        </w:rPr>
        <w:t xml:space="preserve"> </w:t>
      </w:r>
      <w:r>
        <w:t>application for violating any of the prohibited uses and shall pursue legal remedies</w:t>
      </w:r>
      <w:r>
        <w:rPr>
          <w:spacing w:val="1"/>
        </w:rPr>
        <w:t xml:space="preserve"> </w:t>
      </w:r>
      <w:r>
        <w:t>including</w:t>
      </w:r>
      <w:r>
        <w:rPr>
          <w:spacing w:val="37"/>
        </w:rPr>
        <w:t xml:space="preserve"> </w:t>
      </w:r>
      <w:r>
        <w:t>claim</w:t>
      </w:r>
      <w:r>
        <w:rPr>
          <w:spacing w:val="32"/>
        </w:rPr>
        <w:t xml:space="preserve"> </w:t>
      </w:r>
      <w:r>
        <w:t>damages</w:t>
      </w:r>
      <w:r>
        <w:rPr>
          <w:spacing w:val="36"/>
        </w:rPr>
        <w:t xml:space="preserve"> </w:t>
      </w:r>
      <w:r>
        <w:t>against</w:t>
      </w:r>
      <w:r>
        <w:rPr>
          <w:spacing w:val="36"/>
        </w:rPr>
        <w:t xml:space="preserve"> </w:t>
      </w:r>
      <w:r>
        <w:t>any</w:t>
      </w:r>
      <w:r>
        <w:rPr>
          <w:spacing w:val="37"/>
        </w:rPr>
        <w:t xml:space="preserve"> </w:t>
      </w:r>
      <w:r>
        <w:t>loss</w:t>
      </w:r>
      <w:r>
        <w:rPr>
          <w:spacing w:val="34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property,</w:t>
      </w:r>
      <w:r>
        <w:rPr>
          <w:spacing w:val="33"/>
        </w:rPr>
        <w:t xml:space="preserve"> </w:t>
      </w:r>
      <w:r>
        <w:t>reputation,</w:t>
      </w:r>
      <w:r>
        <w:rPr>
          <w:spacing w:val="36"/>
        </w:rPr>
        <w:t xml:space="preserve"> </w:t>
      </w:r>
      <w:r>
        <w:t>IPR,</w:t>
      </w:r>
      <w:r>
        <w:rPr>
          <w:spacing w:val="34"/>
        </w:rPr>
        <w:t xml:space="preserve"> </w:t>
      </w:r>
      <w:r>
        <w:t>goodwill</w:t>
      </w:r>
      <w:r>
        <w:rPr>
          <w:spacing w:val="35"/>
        </w:rPr>
        <w:t xml:space="preserve"> </w:t>
      </w:r>
      <w:r>
        <w:t>of</w:t>
      </w:r>
    </w:p>
    <w:p w14:paraId="25C5D41E" w14:textId="4E947340" w:rsidR="004A1950" w:rsidRDefault="00734E85">
      <w:pPr>
        <w:pStyle w:val="BodyText"/>
        <w:spacing w:before="1"/>
        <w:jc w:val="both"/>
      </w:pPr>
      <w:r>
        <w:rPr>
          <w:spacing w:val="-1"/>
        </w:rPr>
        <w:t xml:space="preserve">EVPLUGIN EMOBILITY SOLUTIONS LTD </w:t>
      </w:r>
      <w:r>
        <w:t>or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stakeholders</w:t>
      </w:r>
    </w:p>
    <w:p w14:paraId="31673B40" w14:textId="77777777" w:rsidR="004A1950" w:rsidRDefault="004A1950">
      <w:pPr>
        <w:pStyle w:val="BodyText"/>
        <w:spacing w:before="3"/>
        <w:ind w:left="0"/>
        <w:rPr>
          <w:sz w:val="24"/>
        </w:rPr>
      </w:pPr>
    </w:p>
    <w:p w14:paraId="6058C124" w14:textId="77777777" w:rsidR="004A1950" w:rsidRDefault="00000000">
      <w:pPr>
        <w:pStyle w:val="BodyText"/>
        <w:spacing w:before="1" w:line="310" w:lineRule="exact"/>
        <w:jc w:val="both"/>
      </w:pPr>
      <w:r>
        <w:t>This</w:t>
      </w:r>
      <w:r>
        <w:rPr>
          <w:spacing w:val="7"/>
        </w:rPr>
        <w:t xml:space="preserve"> </w:t>
      </w:r>
      <w:r>
        <w:t>Agreement</w:t>
      </w:r>
      <w:r>
        <w:rPr>
          <w:spacing w:val="5"/>
        </w:rPr>
        <w:t xml:space="preserve"> </w:t>
      </w:r>
      <w:r>
        <w:t>does</w:t>
      </w:r>
      <w:r>
        <w:rPr>
          <w:spacing w:val="4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transfer</w:t>
      </w:r>
      <w:r>
        <w:rPr>
          <w:spacing w:val="5"/>
        </w:rPr>
        <w:t xml:space="preserve"> </w:t>
      </w:r>
      <w:r>
        <w:t>or</w:t>
      </w:r>
      <w:r>
        <w:rPr>
          <w:spacing w:val="7"/>
        </w:rPr>
        <w:t xml:space="preserve"> </w:t>
      </w:r>
      <w:r>
        <w:t>assign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any</w:t>
      </w:r>
      <w:r>
        <w:rPr>
          <w:spacing w:val="7"/>
        </w:rPr>
        <w:t xml:space="preserve"> </w:t>
      </w:r>
      <w:r>
        <w:t>intellectual</w:t>
      </w:r>
      <w:r>
        <w:rPr>
          <w:spacing w:val="3"/>
        </w:rPr>
        <w:t xml:space="preserve"> </w:t>
      </w:r>
      <w:r>
        <w:t>property</w:t>
      </w:r>
      <w:r>
        <w:rPr>
          <w:spacing w:val="8"/>
        </w:rPr>
        <w:t xml:space="preserve"> </w:t>
      </w:r>
      <w:r>
        <w:t>owned</w:t>
      </w:r>
      <w:r>
        <w:rPr>
          <w:spacing w:val="7"/>
        </w:rPr>
        <w:t xml:space="preserve"> </w:t>
      </w:r>
      <w:r>
        <w:t>by</w:t>
      </w:r>
    </w:p>
    <w:p w14:paraId="47F67970" w14:textId="7CD6BEF8" w:rsidR="004A1950" w:rsidRDefault="00734E85">
      <w:pPr>
        <w:pStyle w:val="BodyText"/>
        <w:ind w:right="114"/>
        <w:jc w:val="both"/>
      </w:pPr>
      <w:r>
        <w:rPr>
          <w:spacing w:val="-1"/>
        </w:rPr>
        <w:t>EVPLUGIN EMOBILITY SOLUTIONS LTD,</w:t>
      </w:r>
      <w:r>
        <w:rPr>
          <w:spacing w:val="-18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1"/>
        </w:rPr>
        <w:t>all</w:t>
      </w:r>
      <w:r>
        <w:rPr>
          <w:spacing w:val="-19"/>
        </w:rPr>
        <w:t xml:space="preserve"> </w:t>
      </w:r>
      <w:r>
        <w:rPr>
          <w:spacing w:val="-1"/>
        </w:rPr>
        <w:t>rights,</w:t>
      </w:r>
      <w:r>
        <w:rPr>
          <w:spacing w:val="-17"/>
        </w:rPr>
        <w:t xml:space="preserve"> </w:t>
      </w:r>
      <w:r>
        <w:t>titles,</w:t>
      </w:r>
      <w:r>
        <w:rPr>
          <w:spacing w:val="-18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interests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such</w:t>
      </w:r>
      <w:r>
        <w:rPr>
          <w:spacing w:val="-17"/>
        </w:rPr>
        <w:t xml:space="preserve"> </w:t>
      </w:r>
      <w:r>
        <w:t>related</w:t>
      </w:r>
      <w:r>
        <w:rPr>
          <w:spacing w:val="-18"/>
        </w:rPr>
        <w:t xml:space="preserve"> </w:t>
      </w:r>
      <w:r>
        <w:t>property</w:t>
      </w:r>
      <w:r>
        <w:rPr>
          <w:spacing w:val="-65"/>
        </w:rPr>
        <w:t xml:space="preserve"> </w:t>
      </w:r>
      <w:r>
        <w:rPr>
          <w:spacing w:val="-1"/>
        </w:rPr>
        <w:t>will</w:t>
      </w:r>
      <w:r>
        <w:rPr>
          <w:spacing w:val="-16"/>
        </w:rPr>
        <w:t xml:space="preserve"> </w:t>
      </w:r>
      <w:r>
        <w:rPr>
          <w:spacing w:val="-1"/>
        </w:rPr>
        <w:t>remain</w:t>
      </w:r>
      <w:r>
        <w:rPr>
          <w:spacing w:val="-14"/>
        </w:rPr>
        <w:t xml:space="preserve"> </w:t>
      </w:r>
      <w:r>
        <w:rPr>
          <w:spacing w:val="-1"/>
        </w:rPr>
        <w:t>solely</w:t>
      </w:r>
      <w:r>
        <w:rPr>
          <w:spacing w:val="-14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EVPLUGIN EMOBILITY SOLUTIONS LTD</w:t>
      </w:r>
      <w:r>
        <w:t>.</w:t>
      </w:r>
      <w:r>
        <w:rPr>
          <w:spacing w:val="-16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trademarks,</w:t>
      </w:r>
      <w:r>
        <w:rPr>
          <w:spacing w:val="-16"/>
        </w:rPr>
        <w:t xml:space="preserve"> </w:t>
      </w:r>
      <w:r>
        <w:t>service</w:t>
      </w:r>
      <w:r>
        <w:rPr>
          <w:spacing w:val="-16"/>
        </w:rPr>
        <w:t xml:space="preserve"> </w:t>
      </w:r>
      <w:r>
        <w:t>marks,</w:t>
      </w:r>
      <w:r>
        <w:rPr>
          <w:spacing w:val="-16"/>
        </w:rPr>
        <w:t xml:space="preserve"> </w:t>
      </w:r>
      <w:r>
        <w:t>graphics</w:t>
      </w:r>
      <w:r>
        <w:rPr>
          <w:spacing w:val="-65"/>
        </w:rPr>
        <w:t xml:space="preserve"> </w:t>
      </w:r>
      <w:r>
        <w:t>and logos used in connection with our Mobile Application or Services, are trademarks</w:t>
      </w:r>
      <w:r>
        <w:rPr>
          <w:spacing w:val="-65"/>
        </w:rPr>
        <w:t xml:space="preserve"> </w:t>
      </w:r>
      <w:r>
        <w:t xml:space="preserve">or registered trademarks of </w:t>
      </w:r>
      <w:r>
        <w:rPr>
          <w:spacing w:val="-1"/>
        </w:rPr>
        <w:t>EVPLUGIN EMOBILITY SOLUTIONS LTD</w:t>
      </w:r>
      <w:r>
        <w:t>. Other trademarks, service marks,</w:t>
      </w:r>
      <w:r>
        <w:rPr>
          <w:spacing w:val="1"/>
        </w:rPr>
        <w:t xml:space="preserve"> </w:t>
      </w:r>
      <w:r>
        <w:t>graphics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logos</w:t>
      </w:r>
      <w:r>
        <w:rPr>
          <w:spacing w:val="-8"/>
        </w:rPr>
        <w:t xml:space="preserve"> </w:t>
      </w:r>
      <w:r>
        <w:t>used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connection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Mobile</w:t>
      </w:r>
      <w:r>
        <w:rPr>
          <w:spacing w:val="-8"/>
        </w:rPr>
        <w:t xml:space="preserve"> </w:t>
      </w:r>
      <w:r>
        <w:t>Application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</w:t>
      </w:r>
      <w:r>
        <w:rPr>
          <w:spacing w:val="-65"/>
        </w:rPr>
        <w:t xml:space="preserve"> </w:t>
      </w:r>
      <w:r>
        <w:t>the trademarks of other third-parties. Your use of our Mobile Application and Services</w:t>
      </w:r>
      <w:r>
        <w:rPr>
          <w:spacing w:val="-66"/>
        </w:rPr>
        <w:t xml:space="preserve"> </w:t>
      </w:r>
      <w:r>
        <w:rPr>
          <w:spacing w:val="-1"/>
        </w:rPr>
        <w:t>grants</w:t>
      </w:r>
      <w:r>
        <w:rPr>
          <w:spacing w:val="-15"/>
        </w:rPr>
        <w:t xml:space="preserve"> </w:t>
      </w:r>
      <w:r>
        <w:rPr>
          <w:spacing w:val="-1"/>
        </w:rPr>
        <w:t>you</w:t>
      </w:r>
      <w:r>
        <w:rPr>
          <w:spacing w:val="-13"/>
        </w:rPr>
        <w:t xml:space="preserve"> </w:t>
      </w:r>
      <w:r>
        <w:rPr>
          <w:spacing w:val="-1"/>
        </w:rPr>
        <w:t>no</w:t>
      </w:r>
      <w:r>
        <w:rPr>
          <w:spacing w:val="-14"/>
        </w:rPr>
        <w:t xml:space="preserve"> </w:t>
      </w:r>
      <w:r>
        <w:rPr>
          <w:spacing w:val="-1"/>
        </w:rPr>
        <w:t>right</w:t>
      </w:r>
      <w:r>
        <w:rPr>
          <w:spacing w:val="-15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license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reproduce</w:t>
      </w:r>
      <w:r>
        <w:rPr>
          <w:spacing w:val="-15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otherwise</w:t>
      </w:r>
      <w:r>
        <w:rPr>
          <w:spacing w:val="-15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rPr>
          <w:spacing w:val="-1"/>
        </w:rPr>
        <w:t>EVPLUGIN EMOBILITY SOLUTIONS LTD</w:t>
      </w:r>
      <w:r>
        <w:t>.</w:t>
      </w:r>
    </w:p>
    <w:p w14:paraId="559DA516" w14:textId="77777777" w:rsidR="004A1950" w:rsidRDefault="004A1950">
      <w:pPr>
        <w:pStyle w:val="BodyText"/>
        <w:spacing w:before="5"/>
        <w:ind w:left="0"/>
        <w:rPr>
          <w:sz w:val="24"/>
        </w:rPr>
      </w:pPr>
    </w:p>
    <w:p w14:paraId="1BD3304F" w14:textId="740B533A" w:rsidR="004A1950" w:rsidRDefault="00000000">
      <w:pPr>
        <w:pStyle w:val="BodyText"/>
        <w:ind w:right="113"/>
        <w:jc w:val="both"/>
      </w:pPr>
      <w:r>
        <w:t>The Services are provided on an "as is”, “as available" basis without any warranties</w:t>
      </w:r>
      <w:r>
        <w:rPr>
          <w:spacing w:val="1"/>
        </w:rPr>
        <w:t xml:space="preserve"> </w:t>
      </w:r>
      <w:r>
        <w:t>whether express or implied. We will use reasonable endeavors to correct any errors or</w:t>
      </w:r>
      <w:r>
        <w:rPr>
          <w:spacing w:val="1"/>
        </w:rPr>
        <w:t xml:space="preserve"> </w:t>
      </w:r>
      <w:r>
        <w:t>omissions as soon as practicable after being notified of them. However, we do not</w:t>
      </w:r>
      <w:r>
        <w:rPr>
          <w:spacing w:val="1"/>
        </w:rPr>
        <w:t xml:space="preserve"> </w:t>
      </w:r>
      <w:r>
        <w:t>guarantee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Services</w:t>
      </w:r>
      <w:r>
        <w:rPr>
          <w:spacing w:val="-14"/>
        </w:rPr>
        <w:t xml:space="preserve"> </w:t>
      </w:r>
      <w:r>
        <w:t>(Including</w:t>
      </w:r>
      <w:r>
        <w:rPr>
          <w:spacing w:val="-15"/>
        </w:rPr>
        <w:t xml:space="preserve"> </w:t>
      </w:r>
      <w:r>
        <w:t>vehicle</w:t>
      </w:r>
      <w:r>
        <w:rPr>
          <w:spacing w:val="-15"/>
        </w:rPr>
        <w:t xml:space="preserve"> </w:t>
      </w:r>
      <w:r>
        <w:t>charging),</w:t>
      </w:r>
      <w:r>
        <w:rPr>
          <w:spacing w:val="-16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Mobile</w:t>
      </w:r>
      <w:r>
        <w:rPr>
          <w:spacing w:val="-14"/>
        </w:rPr>
        <w:t xml:space="preserve"> </w:t>
      </w:r>
      <w:r>
        <w:t>Application</w:t>
      </w:r>
      <w:r>
        <w:rPr>
          <w:spacing w:val="-16"/>
        </w:rPr>
        <w:t xml:space="preserve"> </w:t>
      </w:r>
      <w:r>
        <w:t>will</w:t>
      </w:r>
      <w:r>
        <w:rPr>
          <w:spacing w:val="-65"/>
        </w:rPr>
        <w:t xml:space="preserve"> </w:t>
      </w:r>
      <w:r>
        <w:t xml:space="preserve">be free of faults or error, and we do not accept liability for any such faults, </w:t>
      </w:r>
      <w:r w:rsidR="00734E85">
        <w:t>errors,</w:t>
      </w:r>
      <w:r>
        <w:t xml:space="preserve"> or</w:t>
      </w:r>
      <w:r>
        <w:rPr>
          <w:spacing w:val="1"/>
        </w:rPr>
        <w:t xml:space="preserve"> </w:t>
      </w:r>
      <w:r>
        <w:rPr>
          <w:spacing w:val="-1"/>
        </w:rPr>
        <w:t>omissions.</w:t>
      </w:r>
      <w:r>
        <w:rPr>
          <w:spacing w:val="-15"/>
        </w:rPr>
        <w:t xml:space="preserve"> </w:t>
      </w:r>
      <w:r w:rsidR="00734E85">
        <w:rPr>
          <w:spacing w:val="-1"/>
        </w:rPr>
        <w:t>EVP CHARGER</w:t>
      </w:r>
      <w:r>
        <w:rPr>
          <w:spacing w:val="-14"/>
        </w:rPr>
        <w:t xml:space="preserve"> </w:t>
      </w:r>
      <w:r>
        <w:rPr>
          <w:spacing w:val="-1"/>
        </w:rPr>
        <w:t>mobile</w:t>
      </w:r>
      <w:r>
        <w:rPr>
          <w:spacing w:val="-16"/>
        </w:rPr>
        <w:t xml:space="preserve"> </w:t>
      </w:r>
      <w:r>
        <w:t>application</w:t>
      </w:r>
      <w:r>
        <w:rPr>
          <w:spacing w:val="-16"/>
        </w:rPr>
        <w:t xml:space="preserve"> </w:t>
      </w:r>
      <w:r>
        <w:t>does</w:t>
      </w:r>
      <w:r>
        <w:rPr>
          <w:spacing w:val="-18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warrant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service</w:t>
      </w:r>
      <w:r>
        <w:rPr>
          <w:spacing w:val="-17"/>
        </w:rPr>
        <w:t xml:space="preserve"> </w:t>
      </w:r>
      <w:r>
        <w:t>descriptions</w:t>
      </w:r>
      <w:r>
        <w:rPr>
          <w:spacing w:val="-6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content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accurate,</w:t>
      </w:r>
      <w:r>
        <w:rPr>
          <w:spacing w:val="-5"/>
        </w:rPr>
        <w:t xml:space="preserve"> </w:t>
      </w:r>
      <w:r>
        <w:t>complete,</w:t>
      </w:r>
      <w:r>
        <w:rPr>
          <w:spacing w:val="-6"/>
        </w:rPr>
        <w:t xml:space="preserve"> </w:t>
      </w:r>
      <w:r>
        <w:t>reliable,</w:t>
      </w:r>
      <w:r>
        <w:rPr>
          <w:spacing w:val="-5"/>
        </w:rPr>
        <w:t xml:space="preserve"> </w:t>
      </w:r>
      <w:r w:rsidR="00734E85">
        <w:t>current,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error-free.</w:t>
      </w:r>
      <w:r>
        <w:rPr>
          <w:spacing w:val="-5"/>
        </w:rPr>
        <w:t xml:space="preserve"> </w:t>
      </w:r>
      <w:r>
        <w:t>In</w:t>
      </w:r>
      <w:r>
        <w:rPr>
          <w:spacing w:val="-65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event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such</w:t>
      </w:r>
      <w:r>
        <w:rPr>
          <w:spacing w:val="-13"/>
        </w:rPr>
        <w:t xml:space="preserve"> </w:t>
      </w:r>
      <w:r>
        <w:t>error,</w:t>
      </w:r>
      <w:r>
        <w:rPr>
          <w:spacing w:val="-14"/>
        </w:rPr>
        <w:t xml:space="preserve"> </w:t>
      </w:r>
      <w:r w:rsidR="00734E85">
        <w:t>fault,</w:t>
      </w:r>
      <w:r>
        <w:rPr>
          <w:spacing w:val="-14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omission,</w:t>
      </w:r>
      <w:r>
        <w:rPr>
          <w:spacing w:val="-16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report</w:t>
      </w:r>
      <w:r>
        <w:rPr>
          <w:spacing w:val="-15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leaving</w:t>
      </w:r>
      <w:r>
        <w:rPr>
          <w:spacing w:val="-13"/>
        </w:rPr>
        <w:t xml:space="preserve"> </w:t>
      </w:r>
      <w:r w:rsidR="00734E85">
        <w:t>feedback</w:t>
      </w:r>
      <w:r>
        <w:rPr>
          <w:spacing w:val="-65"/>
        </w:rPr>
        <w:t xml:space="preserve"> </w:t>
      </w:r>
      <w:r>
        <w:t>to us on the mobile app. We do not warrant that your use of the Services or the Mobile</w:t>
      </w:r>
      <w:r>
        <w:rPr>
          <w:spacing w:val="-65"/>
        </w:rPr>
        <w:t xml:space="preserve"> </w:t>
      </w:r>
      <w:r>
        <w:t xml:space="preserve">Application will be </w:t>
      </w:r>
      <w:r w:rsidR="00734E85">
        <w:t>uninterrupted,</w:t>
      </w:r>
      <w:r>
        <w:t xml:space="preserve"> and we do not warrant that any information (or</w:t>
      </w:r>
      <w:r>
        <w:rPr>
          <w:spacing w:val="1"/>
        </w:rPr>
        <w:t xml:space="preserve"> </w:t>
      </w:r>
      <w:r>
        <w:t>messages)</w:t>
      </w:r>
      <w:r>
        <w:rPr>
          <w:spacing w:val="1"/>
        </w:rPr>
        <w:t xml:space="preserve"> </w:t>
      </w:r>
      <w:r>
        <w:t>transmitted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Mobile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transmitted</w:t>
      </w:r>
      <w:r>
        <w:rPr>
          <w:spacing w:val="1"/>
        </w:rPr>
        <w:t xml:space="preserve"> </w:t>
      </w:r>
      <w:r>
        <w:t>accurately,</w:t>
      </w:r>
      <w:r>
        <w:rPr>
          <w:spacing w:val="-65"/>
        </w:rPr>
        <w:t xml:space="preserve"> </w:t>
      </w:r>
      <w:r>
        <w:t>reliably, in a timely manner or at all. We will make best efforts to allow uninterrupted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Mobile</w:t>
      </w:r>
      <w:r>
        <w:rPr>
          <w:spacing w:val="1"/>
        </w:rPr>
        <w:t xml:space="preserve"> </w:t>
      </w:r>
      <w:r>
        <w:t>Application.</w:t>
      </w:r>
      <w:r>
        <w:rPr>
          <w:spacing w:val="1"/>
        </w:rPr>
        <w:t xml:space="preserve"> </w:t>
      </w:r>
      <w:r>
        <w:t>Notwithstanding</w:t>
      </w:r>
      <w:r>
        <w:rPr>
          <w:spacing w:val="1"/>
        </w:rPr>
        <w:t xml:space="preserve"> </w:t>
      </w:r>
      <w:r>
        <w:t>anything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contrary contained herein, access to the Services, and the Mobile Application may be</w:t>
      </w:r>
      <w:r>
        <w:rPr>
          <w:spacing w:val="1"/>
        </w:rPr>
        <w:t xml:space="preserve"> </w:t>
      </w:r>
      <w:r>
        <w:t xml:space="preserve">suspended, </w:t>
      </w:r>
      <w:r w:rsidR="00734E85">
        <w:t>restricted,</w:t>
      </w:r>
      <w:r>
        <w:t xml:space="preserve"> or terminated at any time. We do not give any warranty that the</w:t>
      </w:r>
      <w:r>
        <w:rPr>
          <w:spacing w:val="1"/>
        </w:rPr>
        <w:t xml:space="preserve"> </w:t>
      </w:r>
      <w:r>
        <w:t>Services and the Mobile Application are free from viruses or anything else which may</w:t>
      </w:r>
      <w:r>
        <w:rPr>
          <w:spacing w:val="-65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harmful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technology.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user,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independent assessment before purchasing the services from &lt;</w:t>
      </w:r>
      <w:r w:rsidR="00805ADB">
        <w:t>EVP Charger</w:t>
      </w:r>
      <w:r>
        <w:t>&gt;. For any</w:t>
      </w:r>
      <w:r>
        <w:rPr>
          <w:spacing w:val="1"/>
        </w:rPr>
        <w:t xml:space="preserve"> </w:t>
      </w:r>
      <w:r>
        <w:t>additional</w:t>
      </w:r>
      <w:r>
        <w:rPr>
          <w:spacing w:val="15"/>
        </w:rPr>
        <w:t xml:space="preserve"> </w:t>
      </w:r>
      <w:r>
        <w:t>help,</w:t>
      </w:r>
      <w:r>
        <w:rPr>
          <w:spacing w:val="15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may</w:t>
      </w:r>
      <w:r>
        <w:rPr>
          <w:spacing w:val="15"/>
        </w:rPr>
        <w:t xml:space="preserve"> </w:t>
      </w:r>
      <w:r>
        <w:t>visit</w:t>
      </w:r>
      <w:r>
        <w:rPr>
          <w:spacing w:val="16"/>
        </w:rPr>
        <w:t xml:space="preserve"> </w:t>
      </w:r>
      <w:r>
        <w:t>our</w:t>
      </w:r>
      <w:r>
        <w:rPr>
          <w:spacing w:val="17"/>
        </w:rPr>
        <w:t xml:space="preserve"> </w:t>
      </w:r>
      <w:r>
        <w:t>other</w:t>
      </w:r>
      <w:r>
        <w:rPr>
          <w:spacing w:val="18"/>
        </w:rPr>
        <w:t xml:space="preserve"> </w:t>
      </w:r>
      <w:r>
        <w:t>sections</w:t>
      </w:r>
      <w:r>
        <w:rPr>
          <w:spacing w:val="14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App</w:t>
      </w:r>
      <w:r>
        <w:rPr>
          <w:spacing w:val="17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your</w:t>
      </w:r>
      <w:r>
        <w:rPr>
          <w:spacing w:val="17"/>
        </w:rPr>
        <w:t xml:space="preserve"> </w:t>
      </w:r>
      <w:r>
        <w:t>questions</w:t>
      </w:r>
      <w:r>
        <w:rPr>
          <w:spacing w:val="17"/>
        </w:rPr>
        <w:t xml:space="preserve"> </w:t>
      </w:r>
      <w:r>
        <w:t>and</w:t>
      </w:r>
    </w:p>
    <w:p w14:paraId="0FF10F15" w14:textId="77777777" w:rsidR="004A1950" w:rsidRDefault="004A1950">
      <w:pPr>
        <w:jc w:val="both"/>
        <w:sectPr w:rsidR="004A1950" w:rsidSect="007D4672">
          <w:pgSz w:w="12240" w:h="15840"/>
          <w:pgMar w:top="1380" w:right="1320" w:bottom="280" w:left="1340" w:header="720" w:footer="720" w:gutter="0"/>
          <w:cols w:space="720"/>
        </w:sectPr>
      </w:pPr>
    </w:p>
    <w:p w14:paraId="2DDC5DF0" w14:textId="3013439C" w:rsidR="004A1950" w:rsidRDefault="00000000">
      <w:pPr>
        <w:pStyle w:val="BodyText"/>
        <w:spacing w:before="60"/>
        <w:ind w:right="130"/>
        <w:jc w:val="both"/>
      </w:pPr>
      <w:r>
        <w:lastRenderedPageBreak/>
        <w:t xml:space="preserve">seek help from our contact </w:t>
      </w:r>
      <w:r w:rsidR="00734E85">
        <w:t>center</w:t>
      </w:r>
      <w:r>
        <w:t xml:space="preserve"> and report </w:t>
      </w:r>
      <w:r w:rsidR="00734E85">
        <w:t>feedback</w:t>
      </w:r>
      <w:r>
        <w:t xml:space="preserve"> to us on the mobile app. You</w:t>
      </w:r>
      <w:r>
        <w:rPr>
          <w:spacing w:val="1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mobile</w:t>
      </w:r>
      <w:r>
        <w:rPr>
          <w:spacing w:val="-2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liability.</w:t>
      </w:r>
    </w:p>
    <w:p w14:paraId="7A0C9AB3" w14:textId="77777777" w:rsidR="004A1950" w:rsidRDefault="004A1950">
      <w:pPr>
        <w:pStyle w:val="BodyText"/>
        <w:spacing w:before="3"/>
        <w:ind w:left="0"/>
        <w:rPr>
          <w:sz w:val="24"/>
        </w:rPr>
      </w:pPr>
    </w:p>
    <w:p w14:paraId="5097AF0D" w14:textId="77777777" w:rsidR="004A1950" w:rsidRDefault="00000000">
      <w:pPr>
        <w:pStyle w:val="BodyText"/>
        <w:ind w:right="126"/>
        <w:jc w:val="both"/>
      </w:pPr>
      <w:r>
        <w:t>Charging services are being provided for common good. You should take utmost care</w:t>
      </w:r>
      <w:r>
        <w:rPr>
          <w:spacing w:val="1"/>
        </w:rPr>
        <w:t xml:space="preserve"> </w:t>
      </w:r>
      <w:r>
        <w:t>of the devices while availing charging services. Vehicle should not be placed in the</w:t>
      </w:r>
      <w:r>
        <w:rPr>
          <w:spacing w:val="1"/>
        </w:rPr>
        <w:t xml:space="preserve"> </w:t>
      </w:r>
      <w:r>
        <w:t>charging area other than your time of use. Any instructions laid out on the charging</w:t>
      </w:r>
      <w:r>
        <w:rPr>
          <w:spacing w:val="1"/>
        </w:rPr>
        <w:t xml:space="preserve"> </w:t>
      </w:r>
      <w:r>
        <w:t>device</w:t>
      </w:r>
      <w:r>
        <w:rPr>
          <w:spacing w:val="-2"/>
        </w:rPr>
        <w:t xml:space="preserve"> </w:t>
      </w:r>
      <w:r>
        <w:t>or in the</w:t>
      </w:r>
      <w:r>
        <w:rPr>
          <w:spacing w:val="-4"/>
        </w:rPr>
        <w:t xml:space="preserve"> </w:t>
      </w:r>
      <w:r>
        <w:t>mobile</w:t>
      </w:r>
      <w:r>
        <w:rPr>
          <w:spacing w:val="-1"/>
        </w:rPr>
        <w:t xml:space="preserve"> </w:t>
      </w:r>
      <w:r>
        <w:t>application should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adhered to.</w:t>
      </w:r>
    </w:p>
    <w:p w14:paraId="66236075" w14:textId="77777777" w:rsidR="004A1950" w:rsidRDefault="004A1950">
      <w:pPr>
        <w:pStyle w:val="BodyText"/>
        <w:spacing w:before="6"/>
        <w:ind w:left="0"/>
        <w:rPr>
          <w:sz w:val="24"/>
        </w:rPr>
      </w:pPr>
    </w:p>
    <w:p w14:paraId="7638676E" w14:textId="77777777" w:rsidR="004A1950" w:rsidRDefault="00000000">
      <w:pPr>
        <w:pStyle w:val="BodyText"/>
        <w:ind w:right="124"/>
        <w:jc w:val="both"/>
      </w:pPr>
      <w:r>
        <w:t>We reserve the right to terminate or suspend your User Account and/or the Services at</w:t>
      </w:r>
      <w:r>
        <w:rPr>
          <w:spacing w:val="-65"/>
        </w:rPr>
        <w:t xml:space="preserve"> </w:t>
      </w:r>
      <w:r>
        <w:t>any time without assigning any reason. Without prejudice to the generality of the</w:t>
      </w:r>
      <w:r>
        <w:rPr>
          <w:spacing w:val="1"/>
        </w:rPr>
        <w:t xml:space="preserve"> </w:t>
      </w:r>
      <w:r>
        <w:t>foregoing,</w:t>
      </w:r>
      <w:r>
        <w:rPr>
          <w:spacing w:val="-3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reserve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 terminate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suspend your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if:</w:t>
      </w:r>
    </w:p>
    <w:p w14:paraId="6CE4DB9F" w14:textId="77777777" w:rsidR="004A1950" w:rsidRDefault="004A1950">
      <w:pPr>
        <w:pStyle w:val="BodyText"/>
        <w:spacing w:before="3"/>
        <w:ind w:left="0"/>
        <w:rPr>
          <w:sz w:val="24"/>
        </w:rPr>
      </w:pPr>
    </w:p>
    <w:p w14:paraId="22CA5BEC" w14:textId="77777777" w:rsidR="004A1950" w:rsidRDefault="00000000">
      <w:pPr>
        <w:pStyle w:val="ListParagraph"/>
        <w:numPr>
          <w:ilvl w:val="0"/>
          <w:numId w:val="1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There</w:t>
      </w:r>
      <w:r>
        <w:rPr>
          <w:spacing w:val="-2"/>
          <w:sz w:val="27"/>
        </w:rPr>
        <w:t xml:space="preserve"> </w:t>
      </w:r>
      <w:r>
        <w:rPr>
          <w:sz w:val="27"/>
        </w:rPr>
        <w:t>is</w:t>
      </w:r>
      <w:r>
        <w:rPr>
          <w:spacing w:val="-2"/>
          <w:sz w:val="27"/>
        </w:rPr>
        <w:t xml:space="preserve"> </w:t>
      </w:r>
      <w:r>
        <w:rPr>
          <w:sz w:val="27"/>
        </w:rPr>
        <w:t>abuse</w:t>
      </w:r>
      <w:r>
        <w:rPr>
          <w:spacing w:val="-3"/>
          <w:sz w:val="27"/>
        </w:rPr>
        <w:t xml:space="preserve"> </w:t>
      </w:r>
      <w:r>
        <w:rPr>
          <w:sz w:val="27"/>
        </w:rPr>
        <w:t>or</w:t>
      </w:r>
      <w:r>
        <w:rPr>
          <w:spacing w:val="-2"/>
          <w:sz w:val="27"/>
        </w:rPr>
        <w:t xml:space="preserve"> </w:t>
      </w:r>
      <w:r>
        <w:rPr>
          <w:sz w:val="27"/>
        </w:rPr>
        <w:t>misuse</w:t>
      </w:r>
      <w:r>
        <w:rPr>
          <w:spacing w:val="-6"/>
          <w:sz w:val="27"/>
        </w:rPr>
        <w:t xml:space="preserve"> </w:t>
      </w:r>
      <w:r>
        <w:rPr>
          <w:sz w:val="27"/>
        </w:rPr>
        <w:t>of</w:t>
      </w:r>
      <w:r>
        <w:rPr>
          <w:spacing w:val="-2"/>
          <w:sz w:val="27"/>
        </w:rPr>
        <w:t xml:space="preserve"> </w:t>
      </w:r>
      <w:r>
        <w:rPr>
          <w:sz w:val="27"/>
        </w:rPr>
        <w:t>the</w:t>
      </w:r>
      <w:r>
        <w:rPr>
          <w:spacing w:val="-3"/>
          <w:sz w:val="27"/>
        </w:rPr>
        <w:t xml:space="preserve"> </w:t>
      </w:r>
      <w:r>
        <w:rPr>
          <w:sz w:val="27"/>
        </w:rPr>
        <w:t>Services</w:t>
      </w:r>
      <w:r>
        <w:rPr>
          <w:spacing w:val="-2"/>
          <w:sz w:val="27"/>
        </w:rPr>
        <w:t xml:space="preserve"> </w:t>
      </w:r>
      <w:r>
        <w:rPr>
          <w:sz w:val="27"/>
        </w:rPr>
        <w:t>by</w:t>
      </w:r>
      <w:r>
        <w:rPr>
          <w:spacing w:val="-1"/>
          <w:sz w:val="27"/>
        </w:rPr>
        <w:t xml:space="preserve"> </w:t>
      </w:r>
      <w:r>
        <w:rPr>
          <w:sz w:val="27"/>
        </w:rPr>
        <w:t>you</w:t>
      </w:r>
    </w:p>
    <w:p w14:paraId="48353BA2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3D3D99F5" w14:textId="77777777" w:rsidR="004A1950" w:rsidRDefault="00000000">
      <w:pPr>
        <w:pStyle w:val="ListParagraph"/>
        <w:numPr>
          <w:ilvl w:val="0"/>
          <w:numId w:val="1"/>
        </w:numPr>
        <w:tabs>
          <w:tab w:val="left" w:pos="252"/>
        </w:tabs>
        <w:ind w:left="251" w:hanging="152"/>
        <w:rPr>
          <w:sz w:val="27"/>
        </w:rPr>
      </w:pPr>
      <w:r>
        <w:rPr>
          <w:spacing w:val="-1"/>
          <w:sz w:val="27"/>
        </w:rPr>
        <w:t>The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vehicle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is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parked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in</w:t>
      </w:r>
      <w:r>
        <w:rPr>
          <w:spacing w:val="-13"/>
          <w:sz w:val="27"/>
        </w:rPr>
        <w:t xml:space="preserve"> </w:t>
      </w:r>
      <w:r>
        <w:rPr>
          <w:sz w:val="27"/>
        </w:rPr>
        <w:t>the</w:t>
      </w:r>
      <w:r>
        <w:rPr>
          <w:spacing w:val="-14"/>
          <w:sz w:val="27"/>
        </w:rPr>
        <w:t xml:space="preserve"> </w:t>
      </w:r>
      <w:r>
        <w:rPr>
          <w:sz w:val="27"/>
        </w:rPr>
        <w:t>charging</w:t>
      </w:r>
      <w:r>
        <w:rPr>
          <w:spacing w:val="-13"/>
          <w:sz w:val="27"/>
        </w:rPr>
        <w:t xml:space="preserve"> </w:t>
      </w:r>
      <w:r>
        <w:rPr>
          <w:sz w:val="27"/>
        </w:rPr>
        <w:t>area</w:t>
      </w:r>
      <w:r>
        <w:rPr>
          <w:spacing w:val="-14"/>
          <w:sz w:val="27"/>
        </w:rPr>
        <w:t xml:space="preserve"> </w:t>
      </w:r>
      <w:r>
        <w:rPr>
          <w:sz w:val="27"/>
        </w:rPr>
        <w:t>at</w:t>
      </w:r>
      <w:r>
        <w:rPr>
          <w:spacing w:val="-16"/>
          <w:sz w:val="27"/>
        </w:rPr>
        <w:t xml:space="preserve"> </w:t>
      </w:r>
      <w:r>
        <w:rPr>
          <w:sz w:val="27"/>
        </w:rPr>
        <w:t>a</w:t>
      </w:r>
      <w:r>
        <w:rPr>
          <w:spacing w:val="-14"/>
          <w:sz w:val="27"/>
        </w:rPr>
        <w:t xml:space="preserve"> </w:t>
      </w:r>
      <w:r>
        <w:rPr>
          <w:sz w:val="27"/>
        </w:rPr>
        <w:t>time</w:t>
      </w:r>
      <w:r>
        <w:rPr>
          <w:spacing w:val="-14"/>
          <w:sz w:val="27"/>
        </w:rPr>
        <w:t xml:space="preserve"> </w:t>
      </w:r>
      <w:r>
        <w:rPr>
          <w:sz w:val="27"/>
        </w:rPr>
        <w:t>other</w:t>
      </w:r>
      <w:r>
        <w:rPr>
          <w:spacing w:val="-13"/>
          <w:sz w:val="27"/>
        </w:rPr>
        <w:t xml:space="preserve"> </w:t>
      </w:r>
      <w:r>
        <w:rPr>
          <w:sz w:val="27"/>
        </w:rPr>
        <w:t>than</w:t>
      </w:r>
      <w:r>
        <w:rPr>
          <w:spacing w:val="-15"/>
          <w:sz w:val="27"/>
        </w:rPr>
        <w:t xml:space="preserve"> </w:t>
      </w:r>
      <w:r>
        <w:rPr>
          <w:sz w:val="27"/>
        </w:rPr>
        <w:t>your</w:t>
      </w:r>
      <w:r>
        <w:rPr>
          <w:spacing w:val="-16"/>
          <w:sz w:val="27"/>
        </w:rPr>
        <w:t xml:space="preserve"> </w:t>
      </w:r>
      <w:r>
        <w:rPr>
          <w:sz w:val="27"/>
        </w:rPr>
        <w:t>scheduled</w:t>
      </w:r>
      <w:r>
        <w:rPr>
          <w:spacing w:val="-13"/>
          <w:sz w:val="27"/>
        </w:rPr>
        <w:t xml:space="preserve"> </w:t>
      </w:r>
      <w:r>
        <w:rPr>
          <w:sz w:val="27"/>
        </w:rPr>
        <w:t>charging</w:t>
      </w:r>
    </w:p>
    <w:p w14:paraId="7F481940" w14:textId="77777777" w:rsidR="004A1950" w:rsidRDefault="00000000">
      <w:pPr>
        <w:pStyle w:val="BodyText"/>
        <w:spacing w:before="2"/>
      </w:pPr>
      <w:r>
        <w:t>times</w:t>
      </w:r>
    </w:p>
    <w:p w14:paraId="0BFDB6DF" w14:textId="77777777" w:rsidR="004A1950" w:rsidRDefault="004A1950">
      <w:pPr>
        <w:pStyle w:val="BodyText"/>
        <w:spacing w:before="3"/>
        <w:ind w:left="0"/>
        <w:rPr>
          <w:sz w:val="24"/>
        </w:rPr>
      </w:pPr>
    </w:p>
    <w:p w14:paraId="1F5D3DFD" w14:textId="77777777" w:rsidR="004A1950" w:rsidRDefault="00000000">
      <w:pPr>
        <w:pStyle w:val="ListParagraph"/>
        <w:numPr>
          <w:ilvl w:val="0"/>
          <w:numId w:val="1"/>
        </w:numPr>
        <w:tabs>
          <w:tab w:val="left" w:pos="295"/>
        </w:tabs>
        <w:spacing w:line="310" w:lineRule="exact"/>
        <w:ind w:left="294" w:hanging="195"/>
        <w:rPr>
          <w:sz w:val="27"/>
        </w:rPr>
      </w:pPr>
      <w:r>
        <w:rPr>
          <w:sz w:val="27"/>
        </w:rPr>
        <w:t>We</w:t>
      </w:r>
      <w:r>
        <w:rPr>
          <w:spacing w:val="29"/>
          <w:sz w:val="27"/>
        </w:rPr>
        <w:t xml:space="preserve"> </w:t>
      </w:r>
      <w:r>
        <w:rPr>
          <w:sz w:val="27"/>
        </w:rPr>
        <w:t>are</w:t>
      </w:r>
      <w:r>
        <w:rPr>
          <w:spacing w:val="28"/>
          <w:sz w:val="27"/>
        </w:rPr>
        <w:t xml:space="preserve"> </w:t>
      </w:r>
      <w:r>
        <w:rPr>
          <w:sz w:val="27"/>
        </w:rPr>
        <w:t>of</w:t>
      </w:r>
      <w:r>
        <w:rPr>
          <w:spacing w:val="29"/>
          <w:sz w:val="27"/>
        </w:rPr>
        <w:t xml:space="preserve"> </w:t>
      </w:r>
      <w:r>
        <w:rPr>
          <w:sz w:val="27"/>
        </w:rPr>
        <w:t>the</w:t>
      </w:r>
      <w:r>
        <w:rPr>
          <w:spacing w:val="29"/>
          <w:sz w:val="27"/>
        </w:rPr>
        <w:t xml:space="preserve"> </w:t>
      </w:r>
      <w:r>
        <w:rPr>
          <w:sz w:val="27"/>
        </w:rPr>
        <w:t>reasonable</w:t>
      </w:r>
      <w:r>
        <w:rPr>
          <w:spacing w:val="28"/>
          <w:sz w:val="27"/>
        </w:rPr>
        <w:t xml:space="preserve"> </w:t>
      </w:r>
      <w:r>
        <w:rPr>
          <w:sz w:val="27"/>
        </w:rPr>
        <w:t>opinion</w:t>
      </w:r>
      <w:r>
        <w:rPr>
          <w:spacing w:val="29"/>
          <w:sz w:val="27"/>
        </w:rPr>
        <w:t xml:space="preserve"> </w:t>
      </w:r>
      <w:r>
        <w:rPr>
          <w:sz w:val="27"/>
        </w:rPr>
        <w:t>that</w:t>
      </w:r>
      <w:r>
        <w:rPr>
          <w:spacing w:val="28"/>
          <w:sz w:val="27"/>
        </w:rPr>
        <w:t xml:space="preserve"> </w:t>
      </w:r>
      <w:r>
        <w:rPr>
          <w:sz w:val="27"/>
        </w:rPr>
        <w:t>you</w:t>
      </w:r>
      <w:r>
        <w:rPr>
          <w:spacing w:val="29"/>
          <w:sz w:val="27"/>
        </w:rPr>
        <w:t xml:space="preserve"> </w:t>
      </w:r>
      <w:r>
        <w:rPr>
          <w:sz w:val="27"/>
        </w:rPr>
        <w:t>have</w:t>
      </w:r>
      <w:r>
        <w:rPr>
          <w:spacing w:val="25"/>
          <w:sz w:val="27"/>
        </w:rPr>
        <w:t xml:space="preserve"> </w:t>
      </w:r>
      <w:r>
        <w:rPr>
          <w:sz w:val="27"/>
        </w:rPr>
        <w:t>breached</w:t>
      </w:r>
      <w:r>
        <w:rPr>
          <w:spacing w:val="29"/>
          <w:sz w:val="27"/>
        </w:rPr>
        <w:t xml:space="preserve"> </w:t>
      </w:r>
      <w:r>
        <w:rPr>
          <w:sz w:val="27"/>
        </w:rPr>
        <w:t>any</w:t>
      </w:r>
      <w:r>
        <w:rPr>
          <w:spacing w:val="28"/>
          <w:sz w:val="27"/>
        </w:rPr>
        <w:t xml:space="preserve"> </w:t>
      </w:r>
      <w:r>
        <w:rPr>
          <w:sz w:val="27"/>
        </w:rPr>
        <w:t>of</w:t>
      </w:r>
      <w:r>
        <w:rPr>
          <w:spacing w:val="29"/>
          <w:sz w:val="27"/>
        </w:rPr>
        <w:t xml:space="preserve"> </w:t>
      </w:r>
      <w:r>
        <w:rPr>
          <w:sz w:val="27"/>
        </w:rPr>
        <w:t>these</w:t>
      </w:r>
      <w:r>
        <w:rPr>
          <w:spacing w:val="27"/>
          <w:sz w:val="27"/>
        </w:rPr>
        <w:t xml:space="preserve"> </w:t>
      </w:r>
      <w:r>
        <w:rPr>
          <w:sz w:val="27"/>
        </w:rPr>
        <w:t>Terms</w:t>
      </w:r>
      <w:r>
        <w:rPr>
          <w:spacing w:val="30"/>
          <w:sz w:val="27"/>
        </w:rPr>
        <w:t xml:space="preserve"> </w:t>
      </w:r>
      <w:r>
        <w:rPr>
          <w:sz w:val="27"/>
        </w:rPr>
        <w:t>and</w:t>
      </w:r>
    </w:p>
    <w:p w14:paraId="571FD67F" w14:textId="77777777" w:rsidR="004A1950" w:rsidRDefault="00000000">
      <w:pPr>
        <w:pStyle w:val="BodyText"/>
        <w:spacing w:line="310" w:lineRule="exact"/>
      </w:pPr>
      <w:r>
        <w:t>Conditions.</w:t>
      </w:r>
    </w:p>
    <w:p w14:paraId="7B7499D4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433E5619" w14:textId="77777777" w:rsidR="004A1950" w:rsidRDefault="00000000">
      <w:pPr>
        <w:pStyle w:val="ListParagraph"/>
        <w:numPr>
          <w:ilvl w:val="0"/>
          <w:numId w:val="1"/>
        </w:numPr>
        <w:tabs>
          <w:tab w:val="left" w:pos="281"/>
        </w:tabs>
        <w:spacing w:line="310" w:lineRule="exact"/>
        <w:ind w:left="280" w:hanging="181"/>
        <w:rPr>
          <w:sz w:val="27"/>
        </w:rPr>
      </w:pPr>
      <w:r>
        <w:rPr>
          <w:sz w:val="27"/>
        </w:rPr>
        <w:t>We</w:t>
      </w:r>
      <w:r>
        <w:rPr>
          <w:spacing w:val="17"/>
          <w:sz w:val="27"/>
        </w:rPr>
        <w:t xml:space="preserve"> </w:t>
      </w:r>
      <w:r>
        <w:rPr>
          <w:sz w:val="27"/>
        </w:rPr>
        <w:t>shall</w:t>
      </w:r>
      <w:r>
        <w:rPr>
          <w:spacing w:val="13"/>
          <w:sz w:val="27"/>
        </w:rPr>
        <w:t xml:space="preserve"> </w:t>
      </w:r>
      <w:r>
        <w:rPr>
          <w:sz w:val="27"/>
        </w:rPr>
        <w:t>not</w:t>
      </w:r>
      <w:r>
        <w:rPr>
          <w:spacing w:val="14"/>
          <w:sz w:val="27"/>
        </w:rPr>
        <w:t xml:space="preserve"> </w:t>
      </w:r>
      <w:r>
        <w:rPr>
          <w:sz w:val="27"/>
        </w:rPr>
        <w:t>be</w:t>
      </w:r>
      <w:r>
        <w:rPr>
          <w:spacing w:val="16"/>
          <w:sz w:val="27"/>
        </w:rPr>
        <w:t xml:space="preserve"> </w:t>
      </w:r>
      <w:r>
        <w:rPr>
          <w:sz w:val="27"/>
        </w:rPr>
        <w:t>liable</w:t>
      </w:r>
      <w:r>
        <w:rPr>
          <w:spacing w:val="17"/>
          <w:sz w:val="27"/>
        </w:rPr>
        <w:t xml:space="preserve"> </w:t>
      </w:r>
      <w:r>
        <w:rPr>
          <w:sz w:val="27"/>
        </w:rPr>
        <w:t>to</w:t>
      </w:r>
      <w:r>
        <w:rPr>
          <w:spacing w:val="15"/>
          <w:sz w:val="27"/>
        </w:rPr>
        <w:t xml:space="preserve"> </w:t>
      </w:r>
      <w:r>
        <w:rPr>
          <w:sz w:val="27"/>
        </w:rPr>
        <w:t>you</w:t>
      </w:r>
      <w:r>
        <w:rPr>
          <w:spacing w:val="16"/>
          <w:sz w:val="27"/>
        </w:rPr>
        <w:t xml:space="preserve"> </w:t>
      </w:r>
      <w:r>
        <w:rPr>
          <w:sz w:val="27"/>
        </w:rPr>
        <w:t>or</w:t>
      </w:r>
      <w:r>
        <w:rPr>
          <w:spacing w:val="17"/>
          <w:sz w:val="27"/>
        </w:rPr>
        <w:t xml:space="preserve"> </w:t>
      </w:r>
      <w:r>
        <w:rPr>
          <w:sz w:val="27"/>
        </w:rPr>
        <w:t>to</w:t>
      </w:r>
      <w:r>
        <w:rPr>
          <w:spacing w:val="16"/>
          <w:sz w:val="27"/>
        </w:rPr>
        <w:t xml:space="preserve"> </w:t>
      </w:r>
      <w:r>
        <w:rPr>
          <w:sz w:val="27"/>
        </w:rPr>
        <w:t>any</w:t>
      </w:r>
      <w:r>
        <w:rPr>
          <w:spacing w:val="15"/>
          <w:sz w:val="27"/>
        </w:rPr>
        <w:t xml:space="preserve"> </w:t>
      </w:r>
      <w:r>
        <w:rPr>
          <w:sz w:val="27"/>
        </w:rPr>
        <w:t>other</w:t>
      </w:r>
      <w:r>
        <w:rPr>
          <w:spacing w:val="15"/>
          <w:sz w:val="27"/>
        </w:rPr>
        <w:t xml:space="preserve"> </w:t>
      </w:r>
      <w:r>
        <w:rPr>
          <w:sz w:val="27"/>
        </w:rPr>
        <w:t>party</w:t>
      </w:r>
      <w:r>
        <w:rPr>
          <w:spacing w:val="15"/>
          <w:sz w:val="27"/>
        </w:rPr>
        <w:t xml:space="preserve"> </w:t>
      </w:r>
      <w:r>
        <w:rPr>
          <w:sz w:val="27"/>
        </w:rPr>
        <w:t>for</w:t>
      </w:r>
      <w:r>
        <w:rPr>
          <w:spacing w:val="18"/>
          <w:sz w:val="27"/>
        </w:rPr>
        <w:t xml:space="preserve"> </w:t>
      </w:r>
      <w:r>
        <w:rPr>
          <w:sz w:val="27"/>
        </w:rPr>
        <w:t>any</w:t>
      </w:r>
      <w:r>
        <w:rPr>
          <w:spacing w:val="15"/>
          <w:sz w:val="27"/>
        </w:rPr>
        <w:t xml:space="preserve"> </w:t>
      </w:r>
      <w:r>
        <w:rPr>
          <w:sz w:val="27"/>
        </w:rPr>
        <w:t>damages,</w:t>
      </w:r>
      <w:r>
        <w:rPr>
          <w:spacing w:val="16"/>
          <w:sz w:val="27"/>
        </w:rPr>
        <w:t xml:space="preserve"> </w:t>
      </w:r>
      <w:r>
        <w:rPr>
          <w:sz w:val="27"/>
        </w:rPr>
        <w:t>losses,</w:t>
      </w:r>
      <w:r>
        <w:rPr>
          <w:spacing w:val="14"/>
          <w:sz w:val="27"/>
        </w:rPr>
        <w:t xml:space="preserve"> </w:t>
      </w:r>
      <w:r>
        <w:rPr>
          <w:sz w:val="27"/>
        </w:rPr>
        <w:t>cost</w:t>
      </w:r>
      <w:r>
        <w:rPr>
          <w:spacing w:val="15"/>
          <w:sz w:val="27"/>
        </w:rPr>
        <w:t xml:space="preserve"> </w:t>
      </w:r>
      <w:r>
        <w:rPr>
          <w:sz w:val="27"/>
        </w:rPr>
        <w:t>or</w:t>
      </w:r>
    </w:p>
    <w:p w14:paraId="4979CF21" w14:textId="77777777" w:rsidR="004A1950" w:rsidRDefault="00000000">
      <w:pPr>
        <w:pStyle w:val="BodyText"/>
        <w:spacing w:line="310" w:lineRule="exact"/>
      </w:pPr>
      <w:r>
        <w:t>expenses</w:t>
      </w:r>
      <w:r>
        <w:rPr>
          <w:spacing w:val="-3"/>
        </w:rPr>
        <w:t xml:space="preserve"> </w:t>
      </w:r>
      <w:r>
        <w:t>howsoever</w:t>
      </w:r>
      <w:r>
        <w:rPr>
          <w:spacing w:val="-3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arising</w:t>
      </w:r>
      <w:r>
        <w:rPr>
          <w:spacing w:val="-5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termination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suspension.</w:t>
      </w:r>
    </w:p>
    <w:p w14:paraId="610BFADB" w14:textId="77777777" w:rsidR="004A1950" w:rsidRDefault="004A1950">
      <w:pPr>
        <w:pStyle w:val="BodyText"/>
        <w:spacing w:before="5"/>
        <w:ind w:left="0"/>
        <w:rPr>
          <w:sz w:val="24"/>
        </w:rPr>
      </w:pPr>
    </w:p>
    <w:p w14:paraId="23A3838B" w14:textId="77777777" w:rsidR="004A1950" w:rsidRDefault="00000000">
      <w:pPr>
        <w:pStyle w:val="ListParagraph"/>
        <w:numPr>
          <w:ilvl w:val="0"/>
          <w:numId w:val="1"/>
        </w:numPr>
        <w:tabs>
          <w:tab w:val="left" w:pos="271"/>
        </w:tabs>
        <w:ind w:right="114" w:firstLine="0"/>
        <w:jc w:val="both"/>
        <w:rPr>
          <w:sz w:val="27"/>
        </w:rPr>
      </w:pPr>
      <w:r>
        <w:rPr>
          <w:sz w:val="27"/>
        </w:rPr>
        <w:t>If we delete your account for the foregoing reasons, you may not be permitted to re-</w:t>
      </w:r>
      <w:r>
        <w:rPr>
          <w:spacing w:val="1"/>
          <w:sz w:val="27"/>
        </w:rPr>
        <w:t xml:space="preserve"> </w:t>
      </w:r>
      <w:r>
        <w:rPr>
          <w:sz w:val="27"/>
        </w:rPr>
        <w:t>register for our Services. We may block/blacklist your email address and Internet</w:t>
      </w:r>
      <w:r>
        <w:rPr>
          <w:spacing w:val="1"/>
          <w:sz w:val="27"/>
        </w:rPr>
        <w:t xml:space="preserve"> </w:t>
      </w:r>
      <w:r>
        <w:rPr>
          <w:sz w:val="27"/>
        </w:rPr>
        <w:t>protocol</w:t>
      </w:r>
      <w:r>
        <w:rPr>
          <w:spacing w:val="-1"/>
          <w:sz w:val="27"/>
        </w:rPr>
        <w:t xml:space="preserve"> </w:t>
      </w:r>
      <w:r>
        <w:rPr>
          <w:sz w:val="27"/>
        </w:rPr>
        <w:t>address to</w:t>
      </w:r>
      <w:r>
        <w:rPr>
          <w:spacing w:val="1"/>
          <w:sz w:val="27"/>
        </w:rPr>
        <w:t xml:space="preserve"> </w:t>
      </w:r>
      <w:r>
        <w:rPr>
          <w:sz w:val="27"/>
        </w:rPr>
        <w:t>prevent</w:t>
      </w:r>
      <w:r>
        <w:rPr>
          <w:spacing w:val="-1"/>
          <w:sz w:val="27"/>
        </w:rPr>
        <w:t xml:space="preserve"> </w:t>
      </w:r>
      <w:r>
        <w:rPr>
          <w:sz w:val="27"/>
        </w:rPr>
        <w:t>further</w:t>
      </w:r>
      <w:r>
        <w:rPr>
          <w:spacing w:val="-4"/>
          <w:sz w:val="27"/>
        </w:rPr>
        <w:t xml:space="preserve"> </w:t>
      </w:r>
      <w:r>
        <w:rPr>
          <w:sz w:val="27"/>
        </w:rPr>
        <w:t>registration.</w:t>
      </w:r>
    </w:p>
    <w:p w14:paraId="52FA391F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646E3AFE" w14:textId="77777777" w:rsidR="004A1950" w:rsidRDefault="00000000">
      <w:pPr>
        <w:pStyle w:val="ListParagraph"/>
        <w:numPr>
          <w:ilvl w:val="0"/>
          <w:numId w:val="1"/>
        </w:numPr>
        <w:tabs>
          <w:tab w:val="left" w:pos="314"/>
        </w:tabs>
        <w:ind w:right="120" w:firstLine="0"/>
        <w:jc w:val="both"/>
        <w:rPr>
          <w:sz w:val="27"/>
        </w:rPr>
      </w:pPr>
      <w:r>
        <w:rPr>
          <w:sz w:val="27"/>
        </w:rPr>
        <w:t>Upon the termination of any User Account, we reserve the right to delete from</w:t>
      </w:r>
      <w:r>
        <w:rPr>
          <w:spacing w:val="1"/>
          <w:sz w:val="27"/>
        </w:rPr>
        <w:t xml:space="preserve"> </w:t>
      </w:r>
      <w:r>
        <w:rPr>
          <w:sz w:val="27"/>
        </w:rPr>
        <w:t>server(s) any information contained in the Mobile Application, including, but not</w:t>
      </w:r>
      <w:r>
        <w:rPr>
          <w:spacing w:val="1"/>
          <w:sz w:val="27"/>
        </w:rPr>
        <w:t xml:space="preserve"> </w:t>
      </w:r>
      <w:r>
        <w:rPr>
          <w:sz w:val="27"/>
        </w:rPr>
        <w:t>limited</w:t>
      </w:r>
      <w:r>
        <w:rPr>
          <w:spacing w:val="1"/>
          <w:sz w:val="27"/>
        </w:rPr>
        <w:t xml:space="preserve"> </w:t>
      </w:r>
      <w:r>
        <w:rPr>
          <w:sz w:val="27"/>
        </w:rPr>
        <w:t>to,</w:t>
      </w:r>
      <w:r>
        <w:rPr>
          <w:spacing w:val="1"/>
          <w:sz w:val="27"/>
        </w:rPr>
        <w:t xml:space="preserve"> </w:t>
      </w:r>
      <w:r>
        <w:rPr>
          <w:sz w:val="27"/>
        </w:rPr>
        <w:t>postings,</w:t>
      </w:r>
      <w:r>
        <w:rPr>
          <w:spacing w:val="1"/>
          <w:sz w:val="27"/>
        </w:rPr>
        <w:t xml:space="preserve"> </w:t>
      </w:r>
      <w:r>
        <w:rPr>
          <w:sz w:val="27"/>
        </w:rPr>
        <w:t>comments,</w:t>
      </w:r>
      <w:r>
        <w:rPr>
          <w:spacing w:val="1"/>
          <w:sz w:val="27"/>
        </w:rPr>
        <w:t xml:space="preserve"> </w:t>
      </w:r>
      <w:r>
        <w:rPr>
          <w:sz w:val="27"/>
        </w:rPr>
        <w:t>bookmarks,</w:t>
      </w:r>
      <w:r>
        <w:rPr>
          <w:spacing w:val="1"/>
          <w:sz w:val="27"/>
        </w:rPr>
        <w:t xml:space="preserve"> </w:t>
      </w:r>
      <w:r>
        <w:rPr>
          <w:sz w:val="27"/>
        </w:rPr>
        <w:t>messages,</w:t>
      </w:r>
      <w:r>
        <w:rPr>
          <w:spacing w:val="1"/>
          <w:sz w:val="27"/>
        </w:rPr>
        <w:t xml:space="preserve"> </w:t>
      </w:r>
      <w:r>
        <w:rPr>
          <w:sz w:val="27"/>
        </w:rPr>
        <w:t>user</w:t>
      </w:r>
      <w:r>
        <w:rPr>
          <w:spacing w:val="1"/>
          <w:sz w:val="27"/>
        </w:rPr>
        <w:t xml:space="preserve"> </w:t>
      </w:r>
      <w:r>
        <w:rPr>
          <w:sz w:val="27"/>
        </w:rPr>
        <w:t>ratings</w:t>
      </w:r>
      <w:r>
        <w:rPr>
          <w:spacing w:val="1"/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points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-65"/>
          <w:sz w:val="27"/>
        </w:rPr>
        <w:t xml:space="preserve"> </w:t>
      </w:r>
      <w:r>
        <w:rPr>
          <w:sz w:val="27"/>
        </w:rPr>
        <w:t>account.</w:t>
      </w:r>
      <w:r>
        <w:rPr>
          <w:spacing w:val="-4"/>
          <w:sz w:val="27"/>
        </w:rPr>
        <w:t xml:space="preserve"> </w:t>
      </w:r>
      <w:r>
        <w:rPr>
          <w:sz w:val="27"/>
        </w:rPr>
        <w:t>There</w:t>
      </w:r>
      <w:r>
        <w:rPr>
          <w:spacing w:val="-2"/>
          <w:sz w:val="27"/>
        </w:rPr>
        <w:t xml:space="preserve"> </w:t>
      </w:r>
      <w:r>
        <w:rPr>
          <w:sz w:val="27"/>
        </w:rPr>
        <w:t>will</w:t>
      </w:r>
      <w:r>
        <w:rPr>
          <w:spacing w:val="-3"/>
          <w:sz w:val="27"/>
        </w:rPr>
        <w:t xml:space="preserve"> </w:t>
      </w:r>
      <w:r>
        <w:rPr>
          <w:sz w:val="27"/>
        </w:rPr>
        <w:t>be</w:t>
      </w:r>
      <w:r>
        <w:rPr>
          <w:spacing w:val="-4"/>
          <w:sz w:val="27"/>
        </w:rPr>
        <w:t xml:space="preserve"> </w:t>
      </w:r>
      <w:r>
        <w:rPr>
          <w:sz w:val="27"/>
        </w:rPr>
        <w:t>no</w:t>
      </w:r>
      <w:r>
        <w:rPr>
          <w:spacing w:val="-5"/>
          <w:sz w:val="27"/>
        </w:rPr>
        <w:t xml:space="preserve"> </w:t>
      </w:r>
      <w:r>
        <w:rPr>
          <w:sz w:val="27"/>
        </w:rPr>
        <w:t>refund</w:t>
      </w:r>
      <w:r>
        <w:rPr>
          <w:spacing w:val="-1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any</w:t>
      </w:r>
      <w:r>
        <w:rPr>
          <w:spacing w:val="-4"/>
          <w:sz w:val="27"/>
        </w:rPr>
        <w:t xml:space="preserve"> </w:t>
      </w:r>
      <w:r>
        <w:rPr>
          <w:sz w:val="27"/>
        </w:rPr>
        <w:t>kind</w:t>
      </w:r>
      <w:r>
        <w:rPr>
          <w:spacing w:val="-4"/>
          <w:sz w:val="27"/>
        </w:rPr>
        <w:t xml:space="preserve"> </w:t>
      </w:r>
      <w:r>
        <w:rPr>
          <w:sz w:val="27"/>
        </w:rPr>
        <w:t>on</w:t>
      </w:r>
      <w:r>
        <w:rPr>
          <w:spacing w:val="-1"/>
          <w:sz w:val="27"/>
        </w:rPr>
        <w:t xml:space="preserve"> </w:t>
      </w:r>
      <w:r>
        <w:rPr>
          <w:sz w:val="27"/>
        </w:rPr>
        <w:t>termination</w:t>
      </w:r>
      <w:r>
        <w:rPr>
          <w:spacing w:val="-1"/>
          <w:sz w:val="27"/>
        </w:rPr>
        <w:t xml:space="preserve"> </w:t>
      </w:r>
      <w:r>
        <w:rPr>
          <w:sz w:val="27"/>
        </w:rPr>
        <w:t>and</w:t>
      </w:r>
      <w:r>
        <w:rPr>
          <w:spacing w:val="-4"/>
          <w:sz w:val="27"/>
        </w:rPr>
        <w:t xml:space="preserve"> </w:t>
      </w:r>
      <w:r>
        <w:rPr>
          <w:sz w:val="27"/>
        </w:rPr>
        <w:t>you</w:t>
      </w:r>
      <w:r>
        <w:rPr>
          <w:spacing w:val="-2"/>
          <w:sz w:val="27"/>
        </w:rPr>
        <w:t xml:space="preserve"> </w:t>
      </w:r>
      <w:r>
        <w:rPr>
          <w:sz w:val="27"/>
        </w:rPr>
        <w:t>agree</w:t>
      </w:r>
      <w:r>
        <w:rPr>
          <w:spacing w:val="-3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waive</w:t>
      </w:r>
      <w:r>
        <w:rPr>
          <w:spacing w:val="-3"/>
          <w:sz w:val="27"/>
        </w:rPr>
        <w:t xml:space="preserve"> </w:t>
      </w:r>
      <w:r>
        <w:rPr>
          <w:sz w:val="27"/>
        </w:rPr>
        <w:t>all</w:t>
      </w:r>
      <w:r>
        <w:rPr>
          <w:spacing w:val="-65"/>
          <w:sz w:val="27"/>
        </w:rPr>
        <w:t xml:space="preserve"> </w:t>
      </w:r>
      <w:r>
        <w:rPr>
          <w:sz w:val="27"/>
        </w:rPr>
        <w:t>rights</w:t>
      </w:r>
      <w:r>
        <w:rPr>
          <w:spacing w:val="-10"/>
          <w:sz w:val="27"/>
        </w:rPr>
        <w:t xml:space="preserve"> </w:t>
      </w:r>
      <w:r>
        <w:rPr>
          <w:sz w:val="27"/>
        </w:rPr>
        <w:t>to</w:t>
      </w:r>
      <w:r>
        <w:rPr>
          <w:spacing w:val="-8"/>
          <w:sz w:val="27"/>
        </w:rPr>
        <w:t xml:space="preserve"> </w:t>
      </w:r>
      <w:r>
        <w:rPr>
          <w:sz w:val="27"/>
        </w:rPr>
        <w:t>claim</w:t>
      </w:r>
      <w:r>
        <w:rPr>
          <w:spacing w:val="-10"/>
          <w:sz w:val="27"/>
        </w:rPr>
        <w:t xml:space="preserve"> </w:t>
      </w:r>
      <w:r>
        <w:rPr>
          <w:sz w:val="27"/>
        </w:rPr>
        <w:t>or</w:t>
      </w:r>
      <w:r>
        <w:rPr>
          <w:spacing w:val="-9"/>
          <w:sz w:val="27"/>
        </w:rPr>
        <w:t xml:space="preserve"> </w:t>
      </w:r>
      <w:r>
        <w:rPr>
          <w:sz w:val="27"/>
        </w:rPr>
        <w:t>request</w:t>
      </w:r>
      <w:r>
        <w:rPr>
          <w:spacing w:val="-10"/>
          <w:sz w:val="27"/>
        </w:rPr>
        <w:t xml:space="preserve"> </w:t>
      </w:r>
      <w:r>
        <w:rPr>
          <w:sz w:val="27"/>
        </w:rPr>
        <w:t>of</w:t>
      </w:r>
      <w:r>
        <w:rPr>
          <w:spacing w:val="-10"/>
          <w:sz w:val="27"/>
        </w:rPr>
        <w:t xml:space="preserve"> </w:t>
      </w:r>
      <w:r>
        <w:rPr>
          <w:sz w:val="27"/>
        </w:rPr>
        <w:t>such</w:t>
      </w:r>
      <w:r>
        <w:rPr>
          <w:spacing w:val="-11"/>
          <w:sz w:val="27"/>
        </w:rPr>
        <w:t xml:space="preserve"> </w:t>
      </w:r>
      <w:r>
        <w:rPr>
          <w:sz w:val="27"/>
        </w:rPr>
        <w:t>refund.</w:t>
      </w:r>
      <w:r>
        <w:rPr>
          <w:spacing w:val="-10"/>
          <w:sz w:val="27"/>
        </w:rPr>
        <w:t xml:space="preserve"> </w:t>
      </w:r>
      <w:r>
        <w:rPr>
          <w:sz w:val="27"/>
        </w:rPr>
        <w:t>We</w:t>
      </w:r>
      <w:r>
        <w:rPr>
          <w:spacing w:val="-12"/>
          <w:sz w:val="27"/>
        </w:rPr>
        <w:t xml:space="preserve"> </w:t>
      </w:r>
      <w:r>
        <w:rPr>
          <w:sz w:val="27"/>
        </w:rPr>
        <w:t>reserves</w:t>
      </w:r>
      <w:r>
        <w:rPr>
          <w:spacing w:val="-9"/>
          <w:sz w:val="27"/>
        </w:rPr>
        <w:t xml:space="preserve"> </w:t>
      </w:r>
      <w:r>
        <w:rPr>
          <w:sz w:val="27"/>
        </w:rPr>
        <w:t>the</w:t>
      </w:r>
      <w:r>
        <w:rPr>
          <w:spacing w:val="-12"/>
          <w:sz w:val="27"/>
        </w:rPr>
        <w:t xml:space="preserve"> </w:t>
      </w:r>
      <w:r>
        <w:rPr>
          <w:sz w:val="27"/>
        </w:rPr>
        <w:t>right</w:t>
      </w:r>
      <w:r>
        <w:rPr>
          <w:spacing w:val="-11"/>
          <w:sz w:val="27"/>
        </w:rPr>
        <w:t xml:space="preserve"> </w:t>
      </w:r>
      <w:r>
        <w:rPr>
          <w:sz w:val="27"/>
        </w:rPr>
        <w:t>to</w:t>
      </w:r>
      <w:r>
        <w:rPr>
          <w:spacing w:val="-8"/>
          <w:sz w:val="27"/>
        </w:rPr>
        <w:t xml:space="preserve"> </w:t>
      </w:r>
      <w:r>
        <w:rPr>
          <w:sz w:val="27"/>
        </w:rPr>
        <w:t>block</w:t>
      </w:r>
      <w:r>
        <w:rPr>
          <w:spacing w:val="-9"/>
          <w:sz w:val="27"/>
        </w:rPr>
        <w:t xml:space="preserve"> </w:t>
      </w:r>
      <w:r>
        <w:rPr>
          <w:sz w:val="27"/>
        </w:rPr>
        <w:t>customers</w:t>
      </w:r>
      <w:r>
        <w:rPr>
          <w:spacing w:val="-9"/>
          <w:sz w:val="27"/>
        </w:rPr>
        <w:t xml:space="preserve"> </w:t>
      </w:r>
      <w:r>
        <w:rPr>
          <w:sz w:val="27"/>
        </w:rPr>
        <w:t>from</w:t>
      </w:r>
      <w:r>
        <w:rPr>
          <w:spacing w:val="-65"/>
          <w:sz w:val="27"/>
        </w:rPr>
        <w:t xml:space="preserve"> </w:t>
      </w:r>
      <w:r>
        <w:rPr>
          <w:sz w:val="27"/>
        </w:rPr>
        <w:t>using the</w:t>
      </w:r>
      <w:r>
        <w:rPr>
          <w:spacing w:val="-2"/>
          <w:sz w:val="27"/>
        </w:rPr>
        <w:t xml:space="preserve"> </w:t>
      </w:r>
      <w:r>
        <w:rPr>
          <w:sz w:val="27"/>
        </w:rPr>
        <w:t>App if the</w:t>
      </w:r>
      <w:r>
        <w:rPr>
          <w:spacing w:val="-2"/>
          <w:sz w:val="27"/>
        </w:rPr>
        <w:t xml:space="preserve"> </w:t>
      </w:r>
      <w:r>
        <w:rPr>
          <w:sz w:val="27"/>
        </w:rPr>
        <w:t>customer</w:t>
      </w:r>
      <w:r>
        <w:rPr>
          <w:spacing w:val="-1"/>
          <w:sz w:val="27"/>
        </w:rPr>
        <w:t xml:space="preserve"> </w:t>
      </w:r>
      <w:r>
        <w:rPr>
          <w:sz w:val="27"/>
        </w:rPr>
        <w:t>violates</w:t>
      </w:r>
      <w:r>
        <w:rPr>
          <w:spacing w:val="-2"/>
          <w:sz w:val="27"/>
        </w:rPr>
        <w:t xml:space="preserve"> </w:t>
      </w:r>
      <w:r>
        <w:rPr>
          <w:sz w:val="27"/>
        </w:rPr>
        <w:t>the</w:t>
      </w:r>
      <w:r>
        <w:rPr>
          <w:spacing w:val="-1"/>
          <w:sz w:val="27"/>
        </w:rPr>
        <w:t xml:space="preserve"> </w:t>
      </w:r>
      <w:r>
        <w:rPr>
          <w:sz w:val="27"/>
        </w:rPr>
        <w:t>terms</w:t>
      </w:r>
      <w:r>
        <w:rPr>
          <w:spacing w:val="-1"/>
          <w:sz w:val="27"/>
        </w:rPr>
        <w:t xml:space="preserve"> </w:t>
      </w:r>
      <w:r>
        <w:rPr>
          <w:sz w:val="27"/>
        </w:rPr>
        <w:t>and conditions.</w:t>
      </w:r>
    </w:p>
    <w:p w14:paraId="73DA0F37" w14:textId="77777777" w:rsidR="004A1950" w:rsidRDefault="004A1950">
      <w:pPr>
        <w:pStyle w:val="BodyText"/>
        <w:spacing w:before="5"/>
        <w:ind w:left="0"/>
        <w:rPr>
          <w:sz w:val="24"/>
        </w:rPr>
      </w:pPr>
    </w:p>
    <w:p w14:paraId="0F86B53B" w14:textId="77777777" w:rsidR="004A1950" w:rsidRDefault="00000000">
      <w:pPr>
        <w:pStyle w:val="ListParagraph"/>
        <w:numPr>
          <w:ilvl w:val="0"/>
          <w:numId w:val="1"/>
        </w:numPr>
        <w:tabs>
          <w:tab w:val="left" w:pos="262"/>
        </w:tabs>
        <w:ind w:right="115" w:firstLine="0"/>
        <w:jc w:val="both"/>
        <w:rPr>
          <w:sz w:val="27"/>
        </w:rPr>
      </w:pPr>
      <w:r>
        <w:rPr>
          <w:sz w:val="27"/>
        </w:rPr>
        <w:t>No</w:t>
      </w:r>
      <w:r>
        <w:rPr>
          <w:spacing w:val="-7"/>
          <w:sz w:val="27"/>
        </w:rPr>
        <w:t xml:space="preserve"> </w:t>
      </w:r>
      <w:r>
        <w:rPr>
          <w:sz w:val="27"/>
        </w:rPr>
        <w:t>relaxation</w:t>
      </w:r>
      <w:r>
        <w:rPr>
          <w:spacing w:val="-5"/>
          <w:sz w:val="27"/>
        </w:rPr>
        <w:t xml:space="preserve"> </w:t>
      </w:r>
      <w:r>
        <w:rPr>
          <w:sz w:val="27"/>
        </w:rPr>
        <w:t>or</w:t>
      </w:r>
      <w:r>
        <w:rPr>
          <w:spacing w:val="-7"/>
          <w:sz w:val="27"/>
        </w:rPr>
        <w:t xml:space="preserve"> </w:t>
      </w:r>
      <w:r>
        <w:rPr>
          <w:sz w:val="27"/>
        </w:rPr>
        <w:t>delay</w:t>
      </w:r>
      <w:r>
        <w:rPr>
          <w:spacing w:val="-6"/>
          <w:sz w:val="27"/>
        </w:rPr>
        <w:t xml:space="preserve"> </w:t>
      </w:r>
      <w:r>
        <w:rPr>
          <w:sz w:val="27"/>
        </w:rPr>
        <w:t>by</w:t>
      </w:r>
      <w:r>
        <w:rPr>
          <w:spacing w:val="-6"/>
          <w:sz w:val="27"/>
        </w:rPr>
        <w:t xml:space="preserve"> </w:t>
      </w:r>
      <w:r>
        <w:rPr>
          <w:sz w:val="27"/>
        </w:rPr>
        <w:t>us</w:t>
      </w:r>
      <w:r>
        <w:rPr>
          <w:spacing w:val="-5"/>
          <w:sz w:val="27"/>
        </w:rPr>
        <w:t xml:space="preserve"> </w:t>
      </w:r>
      <w:r>
        <w:rPr>
          <w:sz w:val="27"/>
        </w:rPr>
        <w:t>in</w:t>
      </w:r>
      <w:r>
        <w:rPr>
          <w:spacing w:val="-3"/>
          <w:sz w:val="27"/>
        </w:rPr>
        <w:t xml:space="preserve"> </w:t>
      </w:r>
      <w:r>
        <w:rPr>
          <w:sz w:val="27"/>
        </w:rPr>
        <w:t>exercising</w:t>
      </w:r>
      <w:r>
        <w:rPr>
          <w:spacing w:val="-3"/>
          <w:sz w:val="27"/>
        </w:rPr>
        <w:t xml:space="preserve"> </w:t>
      </w:r>
      <w:r>
        <w:rPr>
          <w:sz w:val="27"/>
        </w:rPr>
        <w:t>any</w:t>
      </w:r>
      <w:r>
        <w:rPr>
          <w:spacing w:val="-6"/>
          <w:sz w:val="27"/>
        </w:rPr>
        <w:t xml:space="preserve"> </w:t>
      </w:r>
      <w:r>
        <w:rPr>
          <w:sz w:val="27"/>
        </w:rPr>
        <w:t>right</w:t>
      </w:r>
      <w:r>
        <w:rPr>
          <w:spacing w:val="-8"/>
          <w:sz w:val="27"/>
        </w:rPr>
        <w:t xml:space="preserve"> </w:t>
      </w:r>
      <w:r>
        <w:rPr>
          <w:sz w:val="27"/>
        </w:rPr>
        <w:t>or</w:t>
      </w:r>
      <w:r>
        <w:rPr>
          <w:spacing w:val="-7"/>
          <w:sz w:val="27"/>
        </w:rPr>
        <w:t xml:space="preserve"> </w:t>
      </w:r>
      <w:r>
        <w:rPr>
          <w:sz w:val="27"/>
        </w:rPr>
        <w:t>remedy</w:t>
      </w:r>
      <w:r>
        <w:rPr>
          <w:spacing w:val="-6"/>
          <w:sz w:val="27"/>
        </w:rPr>
        <w:t xml:space="preserve"> </w:t>
      </w:r>
      <w:r>
        <w:rPr>
          <w:sz w:val="27"/>
        </w:rPr>
        <w:t>under</w:t>
      </w:r>
      <w:r>
        <w:rPr>
          <w:spacing w:val="-4"/>
          <w:sz w:val="27"/>
        </w:rPr>
        <w:t xml:space="preserve"> </w:t>
      </w:r>
      <w:r>
        <w:rPr>
          <w:sz w:val="27"/>
        </w:rPr>
        <w:t>these</w:t>
      </w:r>
      <w:r>
        <w:rPr>
          <w:spacing w:val="-8"/>
          <w:sz w:val="27"/>
        </w:rPr>
        <w:t xml:space="preserve"> </w:t>
      </w:r>
      <w:r>
        <w:rPr>
          <w:sz w:val="27"/>
        </w:rPr>
        <w:t>Terms</w:t>
      </w:r>
      <w:r>
        <w:rPr>
          <w:spacing w:val="-4"/>
          <w:sz w:val="27"/>
        </w:rPr>
        <w:t xml:space="preserve"> </w:t>
      </w:r>
      <w:r>
        <w:rPr>
          <w:sz w:val="27"/>
        </w:rPr>
        <w:t>and</w:t>
      </w:r>
      <w:r>
        <w:rPr>
          <w:spacing w:val="-65"/>
          <w:sz w:val="27"/>
        </w:rPr>
        <w:t xml:space="preserve"> </w:t>
      </w:r>
      <w:r>
        <w:rPr>
          <w:sz w:val="27"/>
        </w:rPr>
        <w:t>Conditions</w:t>
      </w:r>
      <w:r>
        <w:rPr>
          <w:spacing w:val="-4"/>
          <w:sz w:val="27"/>
        </w:rPr>
        <w:t xml:space="preserve"> </w:t>
      </w:r>
      <w:r>
        <w:rPr>
          <w:sz w:val="27"/>
        </w:rPr>
        <w:t>of</w:t>
      </w:r>
      <w:r>
        <w:rPr>
          <w:spacing w:val="-4"/>
          <w:sz w:val="27"/>
        </w:rPr>
        <w:t xml:space="preserve"> </w:t>
      </w:r>
      <w:r>
        <w:rPr>
          <w:sz w:val="27"/>
        </w:rPr>
        <w:t>Service</w:t>
      </w:r>
      <w:r>
        <w:rPr>
          <w:spacing w:val="-5"/>
          <w:sz w:val="27"/>
        </w:rPr>
        <w:t xml:space="preserve"> </w:t>
      </w:r>
      <w:r>
        <w:rPr>
          <w:sz w:val="27"/>
        </w:rPr>
        <w:t>shall</w:t>
      </w:r>
      <w:r>
        <w:rPr>
          <w:spacing w:val="-5"/>
          <w:sz w:val="27"/>
        </w:rPr>
        <w:t xml:space="preserve"> </w:t>
      </w:r>
      <w:r>
        <w:rPr>
          <w:sz w:val="27"/>
        </w:rPr>
        <w:t>operate</w:t>
      </w:r>
      <w:r>
        <w:rPr>
          <w:spacing w:val="-5"/>
          <w:sz w:val="27"/>
        </w:rPr>
        <w:t xml:space="preserve"> </w:t>
      </w:r>
      <w:r>
        <w:rPr>
          <w:sz w:val="27"/>
        </w:rPr>
        <w:t>as</w:t>
      </w:r>
      <w:r>
        <w:rPr>
          <w:spacing w:val="-4"/>
          <w:sz w:val="27"/>
        </w:rPr>
        <w:t xml:space="preserve"> </w:t>
      </w:r>
      <w:r>
        <w:rPr>
          <w:sz w:val="27"/>
        </w:rPr>
        <w:t>waiver</w:t>
      </w:r>
      <w:r>
        <w:rPr>
          <w:spacing w:val="-4"/>
          <w:sz w:val="27"/>
        </w:rPr>
        <w:t xml:space="preserve"> </w:t>
      </w:r>
      <w:r>
        <w:rPr>
          <w:sz w:val="27"/>
        </w:rPr>
        <w:t>of</w:t>
      </w:r>
      <w:r>
        <w:rPr>
          <w:spacing w:val="-4"/>
          <w:sz w:val="27"/>
        </w:rPr>
        <w:t xml:space="preserve"> </w:t>
      </w:r>
      <w:r>
        <w:rPr>
          <w:sz w:val="27"/>
        </w:rPr>
        <w:t>that</w:t>
      </w:r>
      <w:r>
        <w:rPr>
          <w:spacing w:val="-4"/>
          <w:sz w:val="27"/>
        </w:rPr>
        <w:t xml:space="preserve"> </w:t>
      </w:r>
      <w:r>
        <w:rPr>
          <w:sz w:val="27"/>
        </w:rPr>
        <w:t>right</w:t>
      </w:r>
      <w:r>
        <w:rPr>
          <w:spacing w:val="-5"/>
          <w:sz w:val="27"/>
        </w:rPr>
        <w:t xml:space="preserve"> </w:t>
      </w:r>
      <w:r>
        <w:rPr>
          <w:sz w:val="27"/>
        </w:rPr>
        <w:t>or</w:t>
      </w:r>
      <w:r>
        <w:rPr>
          <w:spacing w:val="-4"/>
          <w:sz w:val="27"/>
        </w:rPr>
        <w:t xml:space="preserve"> </w:t>
      </w:r>
      <w:r>
        <w:rPr>
          <w:sz w:val="27"/>
        </w:rPr>
        <w:t>remedy</w:t>
      </w:r>
      <w:r>
        <w:rPr>
          <w:spacing w:val="-6"/>
          <w:sz w:val="27"/>
        </w:rPr>
        <w:t xml:space="preserve"> </w:t>
      </w:r>
      <w:r>
        <w:rPr>
          <w:sz w:val="27"/>
        </w:rPr>
        <w:t>or</w:t>
      </w:r>
      <w:r>
        <w:rPr>
          <w:spacing w:val="-4"/>
          <w:sz w:val="27"/>
        </w:rPr>
        <w:t xml:space="preserve"> </w:t>
      </w:r>
      <w:r>
        <w:rPr>
          <w:sz w:val="27"/>
        </w:rPr>
        <w:t>shall</w:t>
      </w:r>
      <w:r>
        <w:rPr>
          <w:spacing w:val="-5"/>
          <w:sz w:val="27"/>
        </w:rPr>
        <w:t xml:space="preserve"> </w:t>
      </w:r>
      <w:r>
        <w:rPr>
          <w:sz w:val="27"/>
        </w:rPr>
        <w:t>affect</w:t>
      </w:r>
      <w:r>
        <w:rPr>
          <w:spacing w:val="-5"/>
          <w:sz w:val="27"/>
        </w:rPr>
        <w:t xml:space="preserve"> </w:t>
      </w:r>
      <w:r>
        <w:rPr>
          <w:sz w:val="27"/>
        </w:rPr>
        <w:t>our</w:t>
      </w:r>
      <w:r>
        <w:rPr>
          <w:spacing w:val="-65"/>
          <w:sz w:val="27"/>
        </w:rPr>
        <w:t xml:space="preserve"> </w:t>
      </w:r>
      <w:r>
        <w:rPr>
          <w:sz w:val="27"/>
        </w:rPr>
        <w:t>ability to subsequently exercise that right or remedy. Any waiver must be agreed by us</w:t>
      </w:r>
      <w:r>
        <w:rPr>
          <w:spacing w:val="-66"/>
          <w:sz w:val="27"/>
        </w:rPr>
        <w:t xml:space="preserve"> </w:t>
      </w:r>
      <w:r>
        <w:rPr>
          <w:sz w:val="27"/>
        </w:rPr>
        <w:t>in writing.</w:t>
      </w:r>
    </w:p>
    <w:p w14:paraId="3DE362D6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575393BE" w14:textId="77777777" w:rsidR="004A1950" w:rsidRDefault="00000000">
      <w:pPr>
        <w:pStyle w:val="BodyText"/>
        <w:ind w:right="113"/>
        <w:jc w:val="both"/>
      </w:pPr>
      <w:r>
        <w:t>We have the right to assign or transfer or sub-contract all or part of our rights or</w:t>
      </w:r>
      <w:r>
        <w:rPr>
          <w:spacing w:val="1"/>
        </w:rPr>
        <w:t xml:space="preserve"> </w:t>
      </w:r>
      <w:r>
        <w:t>obligations here under these Terms and Conditions of Use at our discretion without</w:t>
      </w:r>
      <w:r>
        <w:rPr>
          <w:spacing w:val="1"/>
        </w:rPr>
        <w:t xml:space="preserve"> </w:t>
      </w:r>
      <w:r>
        <w:t>prior</w:t>
      </w:r>
      <w:r>
        <w:rPr>
          <w:spacing w:val="-17"/>
        </w:rPr>
        <w:t xml:space="preserve"> </w:t>
      </w:r>
      <w:r>
        <w:t>notice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you.</w:t>
      </w:r>
      <w:r>
        <w:rPr>
          <w:spacing w:val="-14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may</w:t>
      </w:r>
      <w:r>
        <w:rPr>
          <w:spacing w:val="-14"/>
        </w:rPr>
        <w:t xml:space="preserve"> </w:t>
      </w:r>
      <w:r>
        <w:t>not</w:t>
      </w:r>
      <w:r>
        <w:rPr>
          <w:spacing w:val="-15"/>
        </w:rPr>
        <w:t xml:space="preserve"> </w:t>
      </w:r>
      <w:r>
        <w:t>assign</w:t>
      </w:r>
      <w:r>
        <w:rPr>
          <w:spacing w:val="-16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sub-contract</w:t>
      </w:r>
      <w:r>
        <w:rPr>
          <w:spacing w:val="-15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your</w:t>
      </w:r>
      <w:r>
        <w:rPr>
          <w:spacing w:val="-17"/>
        </w:rPr>
        <w:t xml:space="preserve"> </w:t>
      </w:r>
      <w:r>
        <w:t>rights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obligations</w:t>
      </w:r>
    </w:p>
    <w:p w14:paraId="3C57BE5C" w14:textId="77777777" w:rsidR="004A1950" w:rsidRDefault="004A1950">
      <w:pPr>
        <w:jc w:val="both"/>
        <w:sectPr w:rsidR="004A1950" w:rsidSect="007D4672">
          <w:pgSz w:w="12240" w:h="15840"/>
          <w:pgMar w:top="1380" w:right="1320" w:bottom="280" w:left="1340" w:header="720" w:footer="720" w:gutter="0"/>
          <w:cols w:space="720"/>
        </w:sectPr>
      </w:pPr>
    </w:p>
    <w:p w14:paraId="0D2E9D33" w14:textId="7557F4A4" w:rsidR="004A1950" w:rsidRDefault="00000000">
      <w:pPr>
        <w:pStyle w:val="BodyText"/>
        <w:spacing w:before="60"/>
        <w:ind w:right="113"/>
        <w:jc w:val="both"/>
      </w:pPr>
      <w:r>
        <w:lastRenderedPageBreak/>
        <w:t>under these Terms and Conditions of Services to any third party unless we agree in</w:t>
      </w:r>
      <w:r>
        <w:rPr>
          <w:spacing w:val="1"/>
        </w:rPr>
        <w:t xml:space="preserve"> </w:t>
      </w:r>
      <w:r>
        <w:t>writing. All rights and restrictions contained in this Agreement may be exercised and</w:t>
      </w:r>
      <w:r>
        <w:rPr>
          <w:spacing w:val="1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applicable</w:t>
      </w:r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binding</w:t>
      </w:r>
      <w:r>
        <w:rPr>
          <w:spacing w:val="-11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extent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violate</w:t>
      </w:r>
      <w:r>
        <w:rPr>
          <w:spacing w:val="-12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applicable</w:t>
      </w:r>
      <w:r>
        <w:rPr>
          <w:spacing w:val="-65"/>
        </w:rPr>
        <w:t xml:space="preserve"> </w:t>
      </w:r>
      <w:r>
        <w:t>laws and are intended to be limited to the extent necessary so that they will not render</w:t>
      </w:r>
      <w:r>
        <w:rPr>
          <w:spacing w:val="1"/>
        </w:rPr>
        <w:t xml:space="preserve"> </w:t>
      </w:r>
      <w:r>
        <w:t xml:space="preserve">this Agreement illegal, </w:t>
      </w:r>
      <w:r w:rsidR="00734E85">
        <w:t>invalid,</w:t>
      </w:r>
      <w:r>
        <w:t xml:space="preserve"> or unenforceable. If any provision or portion of any</w:t>
      </w:r>
      <w:r>
        <w:rPr>
          <w:spacing w:val="1"/>
        </w:rPr>
        <w:t xml:space="preserve"> </w:t>
      </w:r>
      <w:r>
        <w:t xml:space="preserve">provision of this Agreement shall be held to be illegal, </w:t>
      </w:r>
      <w:r w:rsidR="00734E85">
        <w:t>invalid,</w:t>
      </w:r>
      <w:r>
        <w:t xml:space="preserve"> or unenforceable by a</w:t>
      </w:r>
      <w:r>
        <w:rPr>
          <w:spacing w:val="1"/>
        </w:rPr>
        <w:t xml:space="preserve"> </w:t>
      </w:r>
      <w:r>
        <w:t>court of competent jurisdiction, it is the intention of the parties that the remaining</w:t>
      </w:r>
      <w:r>
        <w:rPr>
          <w:spacing w:val="1"/>
        </w:rPr>
        <w:t xml:space="preserve"> </w:t>
      </w:r>
      <w:r>
        <w:rPr>
          <w:spacing w:val="-1"/>
        </w:rPr>
        <w:t>provisions</w:t>
      </w:r>
      <w:r>
        <w:rPr>
          <w:spacing w:val="-18"/>
        </w:rPr>
        <w:t xml:space="preserve"> </w:t>
      </w:r>
      <w:r>
        <w:rPr>
          <w:spacing w:val="-1"/>
        </w:rPr>
        <w:t>or</w:t>
      </w:r>
      <w:r>
        <w:rPr>
          <w:spacing w:val="-17"/>
        </w:rPr>
        <w:t xml:space="preserve"> </w:t>
      </w:r>
      <w:r>
        <w:rPr>
          <w:spacing w:val="-1"/>
        </w:rPr>
        <w:t>portions</w:t>
      </w:r>
      <w:r>
        <w:rPr>
          <w:spacing w:val="-17"/>
        </w:rPr>
        <w:t xml:space="preserve"> </w:t>
      </w:r>
      <w:r>
        <w:rPr>
          <w:spacing w:val="-1"/>
        </w:rPr>
        <w:t>thereof</w:t>
      </w:r>
      <w:r>
        <w:rPr>
          <w:spacing w:val="-17"/>
        </w:rPr>
        <w:t xml:space="preserve"> </w:t>
      </w:r>
      <w:r>
        <w:rPr>
          <w:spacing w:val="-1"/>
        </w:rPr>
        <w:t>shall</w:t>
      </w:r>
      <w:r>
        <w:rPr>
          <w:spacing w:val="-15"/>
        </w:rPr>
        <w:t xml:space="preserve"> </w:t>
      </w:r>
      <w:r>
        <w:rPr>
          <w:spacing w:val="-1"/>
        </w:rPr>
        <w:t>constitute</w:t>
      </w:r>
      <w:r>
        <w:rPr>
          <w:spacing w:val="-18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agreement</w:t>
      </w:r>
      <w:r>
        <w:rPr>
          <w:spacing w:val="-16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respect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subject</w:t>
      </w:r>
      <w:r>
        <w:rPr>
          <w:spacing w:val="-65"/>
        </w:rPr>
        <w:t xml:space="preserve"> </w:t>
      </w:r>
      <w:r>
        <w:t>matter</w:t>
      </w:r>
      <w:r>
        <w:rPr>
          <w:spacing w:val="-7"/>
        </w:rPr>
        <w:t xml:space="preserve"> </w:t>
      </w:r>
      <w:r>
        <w:t>hereof,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remaining</w:t>
      </w:r>
      <w:r>
        <w:rPr>
          <w:spacing w:val="-9"/>
        </w:rPr>
        <w:t xml:space="preserve"> </w:t>
      </w:r>
      <w:r>
        <w:t>provisions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portions</w:t>
      </w:r>
      <w:r>
        <w:rPr>
          <w:spacing w:val="-8"/>
        </w:rPr>
        <w:t xml:space="preserve"> </w:t>
      </w:r>
      <w:r>
        <w:t>thereof</w:t>
      </w:r>
      <w:r>
        <w:rPr>
          <w:spacing w:val="1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remain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full</w:t>
      </w:r>
      <w:r>
        <w:rPr>
          <w:spacing w:val="-65"/>
        </w:rPr>
        <w:t xml:space="preserve"> </w:t>
      </w:r>
      <w:r>
        <w:t>force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effect.</w:t>
      </w:r>
    </w:p>
    <w:p w14:paraId="505175D5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60225115" w14:textId="77777777" w:rsidR="004A1950" w:rsidRDefault="00000000">
      <w:pPr>
        <w:pStyle w:val="BodyText"/>
        <w:ind w:right="114"/>
        <w:jc w:val="both"/>
      </w:pPr>
      <w:r>
        <w:t>You agree to indemnify and keep us indemnified against any claim, action, suit or</w:t>
      </w:r>
      <w:r>
        <w:rPr>
          <w:spacing w:val="1"/>
        </w:rPr>
        <w:t xml:space="preserve"> </w:t>
      </w:r>
      <w:r>
        <w:t>proceeding</w:t>
      </w:r>
      <w:r>
        <w:rPr>
          <w:spacing w:val="-9"/>
        </w:rPr>
        <w:t xml:space="preserve"> </w:t>
      </w:r>
      <w:r>
        <w:t>brought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threatened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brought</w:t>
      </w:r>
      <w:r>
        <w:rPr>
          <w:spacing w:val="-10"/>
        </w:rPr>
        <w:t xml:space="preserve"> </w:t>
      </w:r>
      <w:r>
        <w:t>against</w:t>
      </w:r>
      <w:r>
        <w:rPr>
          <w:spacing w:val="-11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caused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arising</w:t>
      </w:r>
      <w:r>
        <w:rPr>
          <w:spacing w:val="-65"/>
        </w:rPr>
        <w:t xml:space="preserve"> </w:t>
      </w:r>
      <w:r>
        <w:t>out of (a) your use of the Services, (b) any other party’s use of the Services using your</w:t>
      </w:r>
      <w:r>
        <w:rPr>
          <w:spacing w:val="-65"/>
        </w:rPr>
        <w:t xml:space="preserve"> </w:t>
      </w:r>
      <w:r>
        <w:t>user ID, verification PIN and/or any identifier number allocated by us, and/or (c) your</w:t>
      </w:r>
      <w:r>
        <w:rPr>
          <w:spacing w:val="1"/>
        </w:rPr>
        <w:t xml:space="preserve"> </w:t>
      </w:r>
      <w:r>
        <w:t>breach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Terms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Conditions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Use,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agree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pay</w:t>
      </w:r>
      <w:r>
        <w:rPr>
          <w:spacing w:val="-6"/>
        </w:rPr>
        <w:t xml:space="preserve"> </w:t>
      </w:r>
      <w:r>
        <w:t>us</w:t>
      </w:r>
      <w:r>
        <w:rPr>
          <w:spacing w:val="-7"/>
        </w:rPr>
        <w:t xml:space="preserve"> </w:t>
      </w:r>
      <w:r>
        <w:t>damages,</w:t>
      </w:r>
      <w:r>
        <w:rPr>
          <w:spacing w:val="-65"/>
        </w:rPr>
        <w:t xml:space="preserve"> </w:t>
      </w:r>
      <w:r>
        <w:t>costs</w:t>
      </w:r>
      <w:r>
        <w:rPr>
          <w:spacing w:val="-2"/>
        </w:rPr>
        <w:t xml:space="preserve"> </w:t>
      </w:r>
      <w:r>
        <w:t>and interest</w:t>
      </w:r>
      <w:r>
        <w:rPr>
          <w:spacing w:val="-2"/>
        </w:rPr>
        <w:t xml:space="preserve"> </w:t>
      </w:r>
      <w:r>
        <w:t>in connection</w:t>
      </w:r>
      <w:r>
        <w:rPr>
          <w:spacing w:val="-3"/>
        </w:rPr>
        <w:t xml:space="preserve"> </w:t>
      </w:r>
      <w:r>
        <w:t>with such claim,</w:t>
      </w:r>
      <w:r>
        <w:rPr>
          <w:spacing w:val="-2"/>
        </w:rPr>
        <w:t xml:space="preserve"> </w:t>
      </w:r>
      <w:r>
        <w:t>action,</w:t>
      </w:r>
      <w:r>
        <w:rPr>
          <w:spacing w:val="-2"/>
        </w:rPr>
        <w:t xml:space="preserve"> </w:t>
      </w:r>
      <w:r>
        <w:t>suit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proceeding.</w:t>
      </w:r>
    </w:p>
    <w:p w14:paraId="1F8D7144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103F00FE" w14:textId="2931C144" w:rsidR="004A1950" w:rsidRDefault="00000000">
      <w:pPr>
        <w:pStyle w:val="BodyText"/>
        <w:ind w:right="116"/>
        <w:jc w:val="both"/>
      </w:pPr>
      <w:r>
        <w:t>The formation, interpretation, and performance of this Agreement and any disputes</w:t>
      </w:r>
      <w:r>
        <w:rPr>
          <w:spacing w:val="1"/>
        </w:rPr>
        <w:t xml:space="preserve"> </w:t>
      </w:r>
      <w:r>
        <w:t>arising</w:t>
      </w:r>
      <w:r>
        <w:rPr>
          <w:spacing w:val="-14"/>
        </w:rPr>
        <w:t xml:space="preserve"> </w:t>
      </w:r>
      <w:r>
        <w:t>out</w:t>
      </w:r>
      <w:r>
        <w:rPr>
          <w:spacing w:val="-1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governed</w:t>
      </w:r>
      <w:r>
        <w:rPr>
          <w:spacing w:val="-1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substantive</w:t>
      </w:r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procedural</w:t>
      </w:r>
      <w:r>
        <w:rPr>
          <w:spacing w:val="-14"/>
        </w:rPr>
        <w:t xml:space="preserve"> </w:t>
      </w:r>
      <w:r>
        <w:t>laws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Hyderabad,</w:t>
      </w:r>
      <w:r>
        <w:rPr>
          <w:spacing w:val="-65"/>
        </w:rPr>
        <w:t xml:space="preserve"> </w:t>
      </w:r>
      <w:r>
        <w:t>India without regard to its rules on conflicts or choice of law and, to the extent</w:t>
      </w:r>
      <w:r>
        <w:rPr>
          <w:spacing w:val="1"/>
        </w:rPr>
        <w:t xml:space="preserve"> </w:t>
      </w:r>
      <w:r>
        <w:t>applicable,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laws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India.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exclusive</w:t>
      </w:r>
      <w:r>
        <w:rPr>
          <w:spacing w:val="-11"/>
        </w:rPr>
        <w:t xml:space="preserve"> </w:t>
      </w:r>
      <w:r>
        <w:t>jurisdiction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venue</w:t>
      </w:r>
      <w:r>
        <w:rPr>
          <w:spacing w:val="-14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actions</w:t>
      </w:r>
      <w:r>
        <w:rPr>
          <w:spacing w:val="-11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t>to</w:t>
      </w:r>
      <w:r>
        <w:rPr>
          <w:spacing w:val="-65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subject</w:t>
      </w:r>
      <w:r>
        <w:rPr>
          <w:spacing w:val="-16"/>
        </w:rPr>
        <w:t xml:space="preserve"> </w:t>
      </w:r>
      <w:r>
        <w:rPr>
          <w:spacing w:val="-1"/>
        </w:rPr>
        <w:t>matter</w:t>
      </w:r>
      <w:r>
        <w:rPr>
          <w:spacing w:val="-15"/>
        </w:rPr>
        <w:t xml:space="preserve"> </w:t>
      </w:r>
      <w:r>
        <w:rPr>
          <w:spacing w:val="-1"/>
        </w:rPr>
        <w:t>hereof</w:t>
      </w:r>
      <w:r>
        <w:rPr>
          <w:spacing w:val="-17"/>
        </w:rPr>
        <w:t xml:space="preserve"> </w:t>
      </w:r>
      <w:r>
        <w:rPr>
          <w:spacing w:val="-1"/>
        </w:rPr>
        <w:t>shall</w:t>
      </w:r>
      <w:r>
        <w:rPr>
          <w:spacing w:val="-19"/>
        </w:rPr>
        <w:t xml:space="preserve"> </w:t>
      </w:r>
      <w:r>
        <w:rPr>
          <w:spacing w:val="-1"/>
        </w:rPr>
        <w:t>be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t>courts</w:t>
      </w:r>
      <w:r>
        <w:rPr>
          <w:spacing w:val="-15"/>
        </w:rPr>
        <w:t xml:space="preserve"> </w:t>
      </w:r>
      <w:r>
        <w:t>located</w:t>
      </w:r>
      <w:r>
        <w:rPr>
          <w:spacing w:val="-14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Hyderabad,</w:t>
      </w:r>
      <w:r>
        <w:rPr>
          <w:spacing w:val="-16"/>
        </w:rPr>
        <w:t xml:space="preserve"> </w:t>
      </w:r>
      <w:r>
        <w:t>India,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you</w:t>
      </w:r>
      <w:r>
        <w:rPr>
          <w:spacing w:val="-16"/>
        </w:rPr>
        <w:t xml:space="preserve"> </w:t>
      </w:r>
      <w:r>
        <w:t>hereby</w:t>
      </w:r>
      <w:r>
        <w:rPr>
          <w:spacing w:val="-65"/>
        </w:rPr>
        <w:t xml:space="preserve"> </w:t>
      </w:r>
      <w:r>
        <w:t>submit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exclusive</w:t>
      </w:r>
      <w:r>
        <w:rPr>
          <w:spacing w:val="-12"/>
        </w:rPr>
        <w:t xml:space="preserve"> </w:t>
      </w:r>
      <w:r>
        <w:t>jurisdiction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courts.</w:t>
      </w:r>
      <w:r>
        <w:rPr>
          <w:spacing w:val="-12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hereby</w:t>
      </w:r>
      <w:r>
        <w:rPr>
          <w:spacing w:val="-12"/>
        </w:rPr>
        <w:t xml:space="preserve"> </w:t>
      </w:r>
      <w:r>
        <w:t>waive</w:t>
      </w:r>
      <w:r>
        <w:rPr>
          <w:spacing w:val="-12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right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jury</w:t>
      </w:r>
      <w:r>
        <w:rPr>
          <w:spacing w:val="-65"/>
        </w:rPr>
        <w:t xml:space="preserve"> </w:t>
      </w:r>
      <w:r>
        <w:t xml:space="preserve">trial in any proceeding arising out of or related to these terms and </w:t>
      </w:r>
      <w:r w:rsidR="00734E85">
        <w:t>conditions.</w:t>
      </w:r>
      <w:r>
        <w:t xml:space="preserve"> The</w:t>
      </w:r>
      <w:r>
        <w:rPr>
          <w:spacing w:val="1"/>
        </w:rPr>
        <w:t xml:space="preserve"> </w:t>
      </w:r>
      <w:r>
        <w:t>United Nations Convention on Contracts for the International Sale of Goods does not</w:t>
      </w:r>
      <w:r>
        <w:rPr>
          <w:spacing w:val="1"/>
        </w:rPr>
        <w:t xml:space="preserve"> </w:t>
      </w:r>
      <w:r>
        <w:t>apply to</w:t>
      </w:r>
      <w:r>
        <w:rPr>
          <w:spacing w:val="1"/>
        </w:rPr>
        <w:t xml:space="preserve"> </w:t>
      </w:r>
      <w:r>
        <w:t>this Agreement.</w:t>
      </w:r>
    </w:p>
    <w:p w14:paraId="5C15C818" w14:textId="77777777" w:rsidR="004A1950" w:rsidRDefault="004A1950">
      <w:pPr>
        <w:pStyle w:val="BodyText"/>
        <w:spacing w:before="5"/>
        <w:ind w:left="0"/>
        <w:rPr>
          <w:sz w:val="24"/>
        </w:rPr>
      </w:pPr>
    </w:p>
    <w:p w14:paraId="4AAA26EC" w14:textId="77777777" w:rsidR="004A1950" w:rsidRDefault="00000000">
      <w:pPr>
        <w:pStyle w:val="BodyText"/>
        <w:ind w:right="113"/>
        <w:jc w:val="both"/>
      </w:pPr>
      <w:r>
        <w:t>We reserve the right to modify the terms and conditions. or its policies relating to the</w:t>
      </w:r>
      <w:r>
        <w:rPr>
          <w:spacing w:val="1"/>
        </w:rPr>
        <w:t xml:space="preserve"> </w:t>
      </w:r>
      <w:r>
        <w:t>Mobile Application or Services at any time to comply with the law or to meet our</w:t>
      </w:r>
      <w:r>
        <w:rPr>
          <w:spacing w:val="1"/>
        </w:rPr>
        <w:t xml:space="preserve"> </w:t>
      </w:r>
      <w:r>
        <w:t>changing business requirements, effective upon posting of an updated version of this</w:t>
      </w:r>
      <w:r>
        <w:rPr>
          <w:spacing w:val="1"/>
        </w:rPr>
        <w:t xml:space="preserve"> </w:t>
      </w:r>
      <w:r>
        <w:t>Agreement in the Mobile Application. When we do, we will revise the updated date at</w:t>
      </w:r>
      <w:r>
        <w:rPr>
          <w:spacing w:val="-65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bottom</w:t>
      </w:r>
      <w:r>
        <w:rPr>
          <w:spacing w:val="-17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this</w:t>
      </w:r>
      <w:r>
        <w:rPr>
          <w:spacing w:val="-17"/>
        </w:rPr>
        <w:t xml:space="preserve"> </w:t>
      </w:r>
      <w:r>
        <w:rPr>
          <w:spacing w:val="-1"/>
        </w:rPr>
        <w:t>page.</w:t>
      </w:r>
      <w:r>
        <w:rPr>
          <w:spacing w:val="-16"/>
        </w:rPr>
        <w:t xml:space="preserve"> </w:t>
      </w:r>
      <w:r>
        <w:rPr>
          <w:spacing w:val="-1"/>
        </w:rPr>
        <w:t>Continued</w:t>
      </w:r>
      <w:r>
        <w:rPr>
          <w:spacing w:val="-17"/>
        </w:rPr>
        <w:t xml:space="preserve"> </w:t>
      </w:r>
      <w:r>
        <w:rPr>
          <w:spacing w:val="-1"/>
        </w:rPr>
        <w:t>use</w:t>
      </w:r>
      <w:r>
        <w:rPr>
          <w:spacing w:val="-18"/>
        </w:rPr>
        <w:t xml:space="preserve"> </w:t>
      </w:r>
      <w:r>
        <w:rPr>
          <w:spacing w:val="-1"/>
        </w:rPr>
        <w:t>of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t>Mobile</w:t>
      </w:r>
      <w:r>
        <w:rPr>
          <w:spacing w:val="-18"/>
        </w:rPr>
        <w:t xml:space="preserve"> </w:t>
      </w:r>
      <w:r>
        <w:t>Application</w:t>
      </w:r>
      <w:r>
        <w:rPr>
          <w:spacing w:val="-14"/>
        </w:rPr>
        <w:t xml:space="preserve"> </w:t>
      </w:r>
      <w:r>
        <w:t>after</w:t>
      </w:r>
      <w:r>
        <w:rPr>
          <w:spacing w:val="-14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such</w:t>
      </w:r>
      <w:r>
        <w:rPr>
          <w:spacing w:val="-17"/>
        </w:rPr>
        <w:t xml:space="preserve"> </w:t>
      </w:r>
      <w:r>
        <w:t>changes</w:t>
      </w:r>
      <w:r>
        <w:rPr>
          <w:spacing w:val="-65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constitute</w:t>
      </w:r>
      <w:r>
        <w:rPr>
          <w:spacing w:val="-13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consent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changes.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acknowledge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read</w:t>
      </w:r>
      <w:r>
        <w:rPr>
          <w:spacing w:val="-10"/>
        </w:rPr>
        <w:t xml:space="preserve"> </w:t>
      </w:r>
      <w:r>
        <w:t>this</w:t>
      </w:r>
      <w:r>
        <w:rPr>
          <w:spacing w:val="-65"/>
        </w:rPr>
        <w:t xml:space="preserve"> </w:t>
      </w:r>
      <w:r>
        <w:t>Agreement and agree to all its terms and conditions. By using the Mobile Application</w:t>
      </w:r>
      <w:r>
        <w:rPr>
          <w:spacing w:val="1"/>
        </w:rPr>
        <w:t xml:space="preserve"> </w:t>
      </w:r>
      <w:r>
        <w:t>or its Services you agree to be bound by this Agreement. If you do not agree to abide</w:t>
      </w:r>
      <w:r>
        <w:rPr>
          <w:spacing w:val="1"/>
        </w:rPr>
        <w:t xml:space="preserve"> </w:t>
      </w:r>
      <w:r>
        <w:t>by the terms of this Agreement, you are not authorized to use or access the Mobile</w:t>
      </w:r>
      <w:r>
        <w:rPr>
          <w:spacing w:val="1"/>
        </w:rPr>
        <w:t xml:space="preserve"> </w:t>
      </w:r>
      <w:r>
        <w:t>Application and</w:t>
      </w:r>
      <w:r>
        <w:rPr>
          <w:spacing w:val="1"/>
        </w:rPr>
        <w:t xml:space="preserve"> </w:t>
      </w:r>
      <w:r>
        <w:t>its Services.</w:t>
      </w:r>
    </w:p>
    <w:p w14:paraId="7CA3FC47" w14:textId="77777777" w:rsidR="004A1950" w:rsidRDefault="004A1950">
      <w:pPr>
        <w:pStyle w:val="BodyText"/>
        <w:spacing w:before="4"/>
        <w:ind w:left="0"/>
        <w:rPr>
          <w:sz w:val="24"/>
        </w:rPr>
      </w:pPr>
    </w:p>
    <w:p w14:paraId="3A123A1C" w14:textId="6E7B8D10" w:rsidR="004A1950" w:rsidRDefault="00000000">
      <w:pPr>
        <w:pStyle w:val="BodyText"/>
        <w:ind w:right="123"/>
        <w:jc w:val="both"/>
      </w:pP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understand</w:t>
      </w:r>
      <w:r>
        <w:rPr>
          <w:spacing w:val="-7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wish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contact</w:t>
      </w:r>
      <w:r>
        <w:rPr>
          <w:spacing w:val="-65"/>
        </w:rPr>
        <w:t xml:space="preserve"> </w:t>
      </w:r>
      <w:r>
        <w:t xml:space="preserve">us concerning any matter relating to it, you may message us on the mobile </w:t>
      </w:r>
      <w:r w:rsidR="00734E85">
        <w:t>application,</w:t>
      </w:r>
      <w:r>
        <w:rPr>
          <w:spacing w:val="-65"/>
        </w:rPr>
        <w:t xml:space="preserve"> </w:t>
      </w:r>
      <w:r>
        <w:t>and we shall</w:t>
      </w:r>
      <w:r>
        <w:rPr>
          <w:spacing w:val="-1"/>
        </w:rPr>
        <w:t xml:space="preserve"> </w:t>
      </w:r>
      <w:r>
        <w:t>respond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.</w:t>
      </w:r>
    </w:p>
    <w:p w14:paraId="684C29FF" w14:textId="77777777" w:rsidR="004A1950" w:rsidRDefault="004A1950">
      <w:pPr>
        <w:jc w:val="both"/>
        <w:sectPr w:rsidR="004A1950" w:rsidSect="007D4672">
          <w:pgSz w:w="12240" w:h="15840"/>
          <w:pgMar w:top="1380" w:right="1320" w:bottom="280" w:left="1340" w:header="720" w:footer="720" w:gutter="0"/>
          <w:cols w:space="720"/>
        </w:sectPr>
      </w:pPr>
    </w:p>
    <w:p w14:paraId="4CF41612" w14:textId="23821954" w:rsidR="004A1950" w:rsidRDefault="00000000">
      <w:pPr>
        <w:pStyle w:val="BodyText"/>
        <w:spacing w:before="60" w:line="310" w:lineRule="exact"/>
      </w:pPr>
      <w:r>
        <w:lastRenderedPageBreak/>
        <w:t>Mail</w:t>
      </w:r>
      <w:r>
        <w:rPr>
          <w:spacing w:val="-5"/>
        </w:rPr>
        <w:t xml:space="preserve"> </w:t>
      </w:r>
      <w:r>
        <w:t>ID:</w:t>
      </w:r>
      <w:r>
        <w:rPr>
          <w:spacing w:val="-5"/>
        </w:rPr>
        <w:t xml:space="preserve"> </w:t>
      </w:r>
      <w:hyperlink r:id="rId6" w:history="1">
        <w:r w:rsidR="00734E85" w:rsidRPr="00902B17">
          <w:rPr>
            <w:rStyle w:val="Hyperlink"/>
          </w:rPr>
          <w:t>support@evpcharger.cm</w:t>
        </w:r>
      </w:hyperlink>
    </w:p>
    <w:p w14:paraId="4AFF82BC" w14:textId="43894B1B" w:rsidR="004A1950" w:rsidRDefault="00000000">
      <w:pPr>
        <w:pStyle w:val="BodyText"/>
        <w:spacing w:line="310" w:lineRule="exact"/>
      </w:pPr>
      <w:r>
        <w:t>This</w:t>
      </w:r>
      <w:r>
        <w:rPr>
          <w:spacing w:val="-4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updated on</w:t>
      </w:r>
      <w:r>
        <w:rPr>
          <w:spacing w:val="-2"/>
        </w:rPr>
        <w:t xml:space="preserve"> </w:t>
      </w:r>
      <w:r w:rsidR="00734E85">
        <w:t>March 2</w:t>
      </w:r>
      <w:r w:rsidR="00734E85" w:rsidRPr="00734E85">
        <w:rPr>
          <w:vertAlign w:val="superscript"/>
        </w:rPr>
        <w:t>nd</w:t>
      </w:r>
      <w:r>
        <w:t>,</w:t>
      </w:r>
      <w:r>
        <w:rPr>
          <w:spacing w:val="-3"/>
        </w:rPr>
        <w:t xml:space="preserve"> </w:t>
      </w:r>
      <w:r>
        <w:t>202</w:t>
      </w:r>
      <w:r w:rsidR="00734E85">
        <w:t>4</w:t>
      </w:r>
      <w:r>
        <w:t>.</w:t>
      </w:r>
    </w:p>
    <w:sectPr w:rsidR="004A1950">
      <w:pgSz w:w="12240" w:h="15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4398A"/>
    <w:multiLevelType w:val="hybridMultilevel"/>
    <w:tmpl w:val="342CEE96"/>
    <w:lvl w:ilvl="0" w:tplc="70CCC1EA">
      <w:numFmt w:val="bullet"/>
      <w:lvlText w:val="•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en-US" w:eastAsia="en-US" w:bidi="ar-SA"/>
      </w:rPr>
    </w:lvl>
    <w:lvl w:ilvl="1" w:tplc="E6A4C20C">
      <w:numFmt w:val="bullet"/>
      <w:lvlText w:val="•"/>
      <w:lvlJc w:val="left"/>
      <w:pPr>
        <w:ind w:left="1048" w:hanging="164"/>
      </w:pPr>
      <w:rPr>
        <w:rFonts w:hint="default"/>
        <w:lang w:val="en-US" w:eastAsia="en-US" w:bidi="ar-SA"/>
      </w:rPr>
    </w:lvl>
    <w:lvl w:ilvl="2" w:tplc="FC341818">
      <w:numFmt w:val="bullet"/>
      <w:lvlText w:val="•"/>
      <w:lvlJc w:val="left"/>
      <w:pPr>
        <w:ind w:left="1996" w:hanging="164"/>
      </w:pPr>
      <w:rPr>
        <w:rFonts w:hint="default"/>
        <w:lang w:val="en-US" w:eastAsia="en-US" w:bidi="ar-SA"/>
      </w:rPr>
    </w:lvl>
    <w:lvl w:ilvl="3" w:tplc="BF247AD4">
      <w:numFmt w:val="bullet"/>
      <w:lvlText w:val="•"/>
      <w:lvlJc w:val="left"/>
      <w:pPr>
        <w:ind w:left="2944" w:hanging="164"/>
      </w:pPr>
      <w:rPr>
        <w:rFonts w:hint="default"/>
        <w:lang w:val="en-US" w:eastAsia="en-US" w:bidi="ar-SA"/>
      </w:rPr>
    </w:lvl>
    <w:lvl w:ilvl="4" w:tplc="7BCCE518">
      <w:numFmt w:val="bullet"/>
      <w:lvlText w:val="•"/>
      <w:lvlJc w:val="left"/>
      <w:pPr>
        <w:ind w:left="3892" w:hanging="164"/>
      </w:pPr>
      <w:rPr>
        <w:rFonts w:hint="default"/>
        <w:lang w:val="en-US" w:eastAsia="en-US" w:bidi="ar-SA"/>
      </w:rPr>
    </w:lvl>
    <w:lvl w:ilvl="5" w:tplc="782EE524">
      <w:numFmt w:val="bullet"/>
      <w:lvlText w:val="•"/>
      <w:lvlJc w:val="left"/>
      <w:pPr>
        <w:ind w:left="4840" w:hanging="164"/>
      </w:pPr>
      <w:rPr>
        <w:rFonts w:hint="default"/>
        <w:lang w:val="en-US" w:eastAsia="en-US" w:bidi="ar-SA"/>
      </w:rPr>
    </w:lvl>
    <w:lvl w:ilvl="6" w:tplc="560A4BF0">
      <w:numFmt w:val="bullet"/>
      <w:lvlText w:val="•"/>
      <w:lvlJc w:val="left"/>
      <w:pPr>
        <w:ind w:left="5788" w:hanging="164"/>
      </w:pPr>
      <w:rPr>
        <w:rFonts w:hint="default"/>
        <w:lang w:val="en-US" w:eastAsia="en-US" w:bidi="ar-SA"/>
      </w:rPr>
    </w:lvl>
    <w:lvl w:ilvl="7" w:tplc="ACCA77F6">
      <w:numFmt w:val="bullet"/>
      <w:lvlText w:val="•"/>
      <w:lvlJc w:val="left"/>
      <w:pPr>
        <w:ind w:left="6736" w:hanging="164"/>
      </w:pPr>
      <w:rPr>
        <w:rFonts w:hint="default"/>
        <w:lang w:val="en-US" w:eastAsia="en-US" w:bidi="ar-SA"/>
      </w:rPr>
    </w:lvl>
    <w:lvl w:ilvl="8" w:tplc="77269280">
      <w:numFmt w:val="bullet"/>
      <w:lvlText w:val="•"/>
      <w:lvlJc w:val="left"/>
      <w:pPr>
        <w:ind w:left="7684" w:hanging="164"/>
      </w:pPr>
      <w:rPr>
        <w:rFonts w:hint="default"/>
        <w:lang w:val="en-US" w:eastAsia="en-US" w:bidi="ar-SA"/>
      </w:rPr>
    </w:lvl>
  </w:abstractNum>
  <w:num w:numId="1" w16cid:durableId="769547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1950"/>
    <w:rsid w:val="004A1950"/>
    <w:rsid w:val="00734E85"/>
    <w:rsid w:val="007D4672"/>
    <w:rsid w:val="00805ADB"/>
    <w:rsid w:val="0089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D1C2D0"/>
  <w15:docId w15:val="{CFCE2924-BBA2-6047-B5B9-0A16BB72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7"/>
      <w:szCs w:val="27"/>
    </w:rPr>
  </w:style>
  <w:style w:type="paragraph" w:styleId="Title">
    <w:name w:val="Title"/>
    <w:basedOn w:val="Normal"/>
    <w:uiPriority w:val="10"/>
    <w:qFormat/>
    <w:pPr>
      <w:spacing w:before="60"/>
      <w:ind w:left="3667" w:right="3686"/>
      <w:jc w:val="center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34E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evpcharger.c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2199</Words>
  <Characters>12537</Characters>
  <Application>Microsoft Office Word</Application>
  <DocSecurity>0</DocSecurity>
  <Lines>104</Lines>
  <Paragraphs>29</Paragraphs>
  <ScaleCrop>false</ScaleCrop>
  <Company/>
  <LinksUpToDate>false</LinksUpToDate>
  <CharactersWithSpaces>14707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AshHoc</dc:creator>
  <cp:lastModifiedBy>tony.gura18@gmail.com</cp:lastModifiedBy>
  <cp:revision>3</cp:revision>
  <dcterms:created xsi:type="dcterms:W3CDTF">2024-02-12T06:38:00Z</dcterms:created>
  <dcterms:modified xsi:type="dcterms:W3CDTF">2024-02-21T07:15:00Z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2024-02-12T00:00:00Z</vt:filetime>
  </property>
</Properties>
</file>